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EA83E" w14:textId="0E037872" w:rsidR="00626DC9" w:rsidRPr="00A14EA5" w:rsidRDefault="001D4C8E" w:rsidP="00A14EA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14EA5">
        <w:rPr>
          <w:rFonts w:ascii="Times New Roman" w:hAnsi="Times New Roman"/>
          <w:b/>
          <w:bCs/>
          <w:sz w:val="24"/>
          <w:szCs w:val="24"/>
        </w:rPr>
        <w:t>ОСНОВНЫЕ НАУЧНЫЕ ПУБЛИКАЦИИ</w:t>
      </w:r>
    </w:p>
    <w:p w14:paraId="6BF940BE" w14:textId="77777777" w:rsidR="00626DC9" w:rsidRPr="00A14EA5" w:rsidRDefault="00626DC9" w:rsidP="00A14E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359A5B" w14:textId="415BD062" w:rsidR="00626DC9" w:rsidRPr="00A14EA5" w:rsidRDefault="00626DC9" w:rsidP="00A14E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14EA5">
        <w:rPr>
          <w:rFonts w:ascii="Times New Roman" w:hAnsi="Times New Roman"/>
          <w:b/>
          <w:sz w:val="24"/>
          <w:szCs w:val="24"/>
          <w:lang w:eastAsia="ru-RU"/>
        </w:rPr>
        <w:t>Сведения о наиболее значимых опубликованных</w:t>
      </w:r>
      <w:r w:rsidRPr="00A14EA5">
        <w:rPr>
          <w:rFonts w:ascii="Times New Roman" w:hAnsi="Times New Roman"/>
          <w:b/>
          <w:sz w:val="24"/>
          <w:szCs w:val="24"/>
        </w:rPr>
        <w:t xml:space="preserve"> научных работах</w:t>
      </w:r>
      <w:r w:rsidR="001D4C8E">
        <w:rPr>
          <w:rFonts w:ascii="Times New Roman" w:hAnsi="Times New Roman"/>
          <w:b/>
          <w:sz w:val="24"/>
          <w:szCs w:val="24"/>
        </w:rPr>
        <w:t xml:space="preserve"> членов научно-педагогической школы </w:t>
      </w:r>
      <w:r w:rsidR="001D4C8E" w:rsidRPr="001D4C8E">
        <w:rPr>
          <w:rFonts w:ascii="Times New Roman" w:hAnsi="Times New Roman"/>
          <w:b/>
          <w:sz w:val="24"/>
          <w:szCs w:val="24"/>
        </w:rPr>
        <w:t>«</w:t>
      </w:r>
      <w:r w:rsidR="001D4C8E">
        <w:rPr>
          <w:rFonts w:ascii="Times New Roman" w:hAnsi="Times New Roman"/>
          <w:b/>
          <w:sz w:val="24"/>
          <w:szCs w:val="24"/>
        </w:rPr>
        <w:t>О</w:t>
      </w:r>
      <w:r w:rsidR="001D4C8E" w:rsidRPr="001D4C8E">
        <w:rPr>
          <w:rFonts w:ascii="Times New Roman" w:hAnsi="Times New Roman"/>
          <w:b/>
          <w:sz w:val="24"/>
          <w:szCs w:val="24"/>
        </w:rPr>
        <w:t>бобщенные функции и эволюционные операторы</w:t>
      </w:r>
      <w:r w:rsidR="001D4C8E" w:rsidRPr="001D4C8E">
        <w:rPr>
          <w:rFonts w:ascii="Times New Roman" w:hAnsi="Times New Roman"/>
          <w:b/>
          <w:sz w:val="24"/>
          <w:szCs w:val="24"/>
        </w:rPr>
        <w:t>»</w:t>
      </w:r>
      <w:r w:rsidRPr="00A14EA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80"/>
        <w:gridCol w:w="5812"/>
      </w:tblGrid>
      <w:tr w:rsidR="00131066" w:rsidRPr="00A14EA5" w14:paraId="5CEE7317" w14:textId="77777777" w:rsidTr="001D4C8E">
        <w:tc>
          <w:tcPr>
            <w:tcW w:w="851" w:type="dxa"/>
            <w:vAlign w:val="center"/>
          </w:tcPr>
          <w:p w14:paraId="276F6D1A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8B94254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80" w:type="dxa"/>
            <w:vAlign w:val="center"/>
          </w:tcPr>
          <w:p w14:paraId="76328015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ФИО</w:t>
            </w:r>
          </w:p>
          <w:p w14:paraId="0A68914E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сотрудника</w:t>
            </w:r>
          </w:p>
        </w:tc>
        <w:tc>
          <w:tcPr>
            <w:tcW w:w="5812" w:type="dxa"/>
            <w:vAlign w:val="center"/>
          </w:tcPr>
          <w:p w14:paraId="1FFD8BF2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Библиографические данные</w:t>
            </w:r>
          </w:p>
        </w:tc>
      </w:tr>
      <w:tr w:rsidR="00131066" w:rsidRPr="00A14EA5" w14:paraId="6F757FB2" w14:textId="77777777" w:rsidTr="001D4C8E">
        <w:tc>
          <w:tcPr>
            <w:tcW w:w="851" w:type="dxa"/>
          </w:tcPr>
          <w:p w14:paraId="42C231B1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</w:tcPr>
          <w:p w14:paraId="2EF92234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2B802E1B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14EA5" w:rsidRPr="00A14EA5" w14:paraId="62ABC9C8" w14:textId="77777777" w:rsidTr="001D4C8E">
        <w:tc>
          <w:tcPr>
            <w:tcW w:w="851" w:type="dxa"/>
            <w:vMerge w:val="restart"/>
            <w:vAlign w:val="center"/>
          </w:tcPr>
          <w:p w14:paraId="09B0D138" w14:textId="580A0F52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0" w:type="dxa"/>
            <w:vMerge w:val="restart"/>
            <w:vAlign w:val="center"/>
          </w:tcPr>
          <w:p w14:paraId="5F570711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14EA5">
              <w:rPr>
                <w:rFonts w:ascii="Times New Roman" w:hAnsi="Times New Roman"/>
                <w:sz w:val="24"/>
                <w:szCs w:val="24"/>
                <w:lang w:val="be-BY" w:eastAsia="be-BY"/>
              </w:rPr>
              <w:t>Вувуникян Ю.М.</w:t>
            </w:r>
          </w:p>
        </w:tc>
        <w:tc>
          <w:tcPr>
            <w:tcW w:w="5812" w:type="dxa"/>
          </w:tcPr>
          <w:p w14:paraId="0EA4C87B" w14:textId="77777777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1.Вувуникян, Ю. М. Эволюционные операторы с обобщенными импульсными и спектральными характеристиками : моногр. / Ю. М. Вувуникян. – Гродно : ГрГУ, 2007. – 224 с.</w:t>
            </w:r>
          </w:p>
        </w:tc>
      </w:tr>
      <w:tr w:rsidR="00A14EA5" w:rsidRPr="00A14EA5" w14:paraId="45BAEA94" w14:textId="77777777" w:rsidTr="001D4C8E">
        <w:trPr>
          <w:trHeight w:val="1120"/>
        </w:trPr>
        <w:tc>
          <w:tcPr>
            <w:tcW w:w="851" w:type="dxa"/>
            <w:vMerge/>
            <w:vAlign w:val="center"/>
          </w:tcPr>
          <w:p w14:paraId="7368F936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1D2D7A9D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DA77ABB" w14:textId="77777777" w:rsidR="00A14EA5" w:rsidRPr="00A14EA5" w:rsidRDefault="00A14EA5" w:rsidP="00A14E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 xml:space="preserve">2.Вувуникян, Ю. М. Обобщенные функции и нелинейные эволюционные операторы : моногр. / Ю. М. Вувуникян. – Гродно : ГрГУ, 2014. – </w:t>
            </w:r>
          </w:p>
          <w:p w14:paraId="5D66A453" w14:textId="30A03895" w:rsidR="00A14EA5" w:rsidRPr="00A14EA5" w:rsidRDefault="00A14EA5" w:rsidP="00A14EA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302 с.</w:t>
            </w:r>
          </w:p>
        </w:tc>
      </w:tr>
      <w:tr w:rsidR="00A14EA5" w:rsidRPr="00A14EA5" w14:paraId="0A21F7D3" w14:textId="77777777" w:rsidTr="001D4C8E">
        <w:tc>
          <w:tcPr>
            <w:tcW w:w="851" w:type="dxa"/>
            <w:vMerge/>
            <w:vAlign w:val="center"/>
          </w:tcPr>
          <w:p w14:paraId="2EC61538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0028DCF0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582130F" w14:textId="08197633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3.Вувуникян, Ю.М. Нелинейные эволюционные операторы с композиционно симметричными обобщенными характеристиками / Ю.М. Вувуникян // Доклады НАН Беларуси. – 2010. – Т. 54, № 2. – С. 5–11</w:t>
            </w:r>
          </w:p>
        </w:tc>
      </w:tr>
      <w:tr w:rsidR="00A14EA5" w:rsidRPr="00A14EA5" w14:paraId="3E350916" w14:textId="77777777" w:rsidTr="001D4C8E">
        <w:tc>
          <w:tcPr>
            <w:tcW w:w="851" w:type="dxa"/>
            <w:vMerge/>
          </w:tcPr>
          <w:p w14:paraId="542D172B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60DEAB54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75406A" w14:textId="048DD53C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 xml:space="preserve">4.Вувуникян, Ю. Полинормированные пространства и обобщенные функции : моногр. / Ю. Вувуникян. – Saarbrücken: Palmarium Academic Publishing, 2019. – 170 p. </w:t>
            </w:r>
          </w:p>
        </w:tc>
      </w:tr>
      <w:tr w:rsidR="00A14EA5" w:rsidRPr="00A14EA5" w14:paraId="0F215D7F" w14:textId="77777777" w:rsidTr="001D4C8E">
        <w:tc>
          <w:tcPr>
            <w:tcW w:w="851" w:type="dxa"/>
            <w:vMerge/>
          </w:tcPr>
          <w:p w14:paraId="13AA5E06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09E5B52B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18D2717" w14:textId="77777777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5.</w:t>
            </w:r>
            <w:r w:rsidRPr="00A14EA5">
              <w:rPr>
                <w:rFonts w:ascii="Times New Roman" w:hAnsi="Times New Roman"/>
                <w:sz w:val="24"/>
                <w:szCs w:val="24"/>
                <w:lang w:val="be-BY"/>
              </w:rPr>
              <w:t>Вувуникян, Ю. М. Тензорные произведения и степени реакций полиномиальных системных операторов / Ю. М. Вувуникян // Веснік Гродзенскага дзяржаўнага ўніверсітэта імя Янкі Купалы. Сер. 2, Матэматыка. Фiзiка. Iнфарматыка, вылiчальная тэхнiка i кiраванне. – 2016. – Т. 6, № 1. – С. 40–45.</w:t>
            </w:r>
          </w:p>
        </w:tc>
      </w:tr>
      <w:tr w:rsidR="00A14EA5" w:rsidRPr="00A14EA5" w14:paraId="17AD4DBA" w14:textId="77777777" w:rsidTr="001D4C8E">
        <w:tc>
          <w:tcPr>
            <w:tcW w:w="851" w:type="dxa"/>
            <w:vMerge/>
          </w:tcPr>
          <w:p w14:paraId="4A8411DF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580" w:type="dxa"/>
            <w:vMerge/>
          </w:tcPr>
          <w:p w14:paraId="47AE6364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5812" w:type="dxa"/>
          </w:tcPr>
          <w:p w14:paraId="786A0E23" w14:textId="5D7A433B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6. Вувуникян, Ю. М. Системный асимптотический обратный эволюционный оператор / Ю. М. Вувуникян, И. В. Трифонова // Весці Беларускага дзяржаунага педагагічнага універсітэта імя Максіма Танка.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Сер. 3, Фізіка. Матэматыка. Інфарматыка. Біялогія. – 2019. – № 4. – С. 9–15.</w:t>
            </w:r>
          </w:p>
        </w:tc>
      </w:tr>
      <w:tr w:rsidR="00A14EA5" w:rsidRPr="00A14EA5" w14:paraId="2331AAED" w14:textId="77777777" w:rsidTr="001D4C8E">
        <w:tc>
          <w:tcPr>
            <w:tcW w:w="851" w:type="dxa"/>
            <w:vMerge/>
          </w:tcPr>
          <w:p w14:paraId="7241AF63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5CF26904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79B0C7" w14:textId="65F5ACBA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7.Сербул, М. А. Свертка Дирихле и ее применение в аналитической теории чисел / М. А. Сербул, Ю. М. Вувуникян // Веснік Гродзенскага дзяржаунага універсітэта імя Янкі Купалы. Сер. 2, Матэматыка. Фізіка. Інфарматыка, вылічальная тэхніка i кіраванне. –</w:t>
            </w:r>
          </w:p>
          <w:p w14:paraId="3958EABA" w14:textId="1E641C4C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2019. – Т. 9, № 3. – С. 6–15.</w:t>
            </w:r>
          </w:p>
        </w:tc>
      </w:tr>
      <w:tr w:rsidR="00A14EA5" w:rsidRPr="00A14EA5" w14:paraId="1EA0A982" w14:textId="77777777" w:rsidTr="001D4C8E">
        <w:tc>
          <w:tcPr>
            <w:tcW w:w="851" w:type="dxa"/>
            <w:vMerge/>
          </w:tcPr>
          <w:p w14:paraId="1814BFBE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6F0C8FA6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502CF80" w14:textId="6A19C1E2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8.Вувуникян, Ю. М. Эволюционный оператор второй степени кратности, порожденный системой интегро- дифференциальных уравнений / Ю. М. Вувуникян, И. В. Трифонова // Веснік Гродзенскага дзяржаунага універсітэта імя Янкі Купалы. Сер. 2, Матэматыка.</w:t>
            </w:r>
          </w:p>
          <w:p w14:paraId="39AF8C28" w14:textId="3796FF02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Фізіка. Інфарматъіка, вылічальная тэхніка i кіраванне. – 2020. — Т. 10, № 3. – С. 50-59.</w:t>
            </w:r>
          </w:p>
        </w:tc>
      </w:tr>
      <w:tr w:rsidR="00A14EA5" w:rsidRPr="00A14EA5" w14:paraId="36DB2184" w14:textId="77777777" w:rsidTr="001D4C8E">
        <w:tc>
          <w:tcPr>
            <w:tcW w:w="851" w:type="dxa"/>
            <w:vMerge/>
          </w:tcPr>
          <w:p w14:paraId="3F3B5FE3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63DA6114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A804B72" w14:textId="73CD077F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 xml:space="preserve">9. Сербул, М. А. Асимптотические оценки обобщенных функций Чебышёва / М. А. Сербул, Ю.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lastRenderedPageBreak/>
              <w:t>М. Вувуникян // Веснік Гродзенскага дзяржаунага універсітэта імя Янкі Купалы. Сер. 2, Матэматыка. Фізіка. Інфарматыка, вьшічальная тэхніка i кіраванне. – 2020. – Т. 10, № 1. – С. 6-14.</w:t>
            </w:r>
          </w:p>
        </w:tc>
      </w:tr>
      <w:tr w:rsidR="00A14EA5" w:rsidRPr="00A14EA5" w14:paraId="658A817E" w14:textId="77777777" w:rsidTr="001D4C8E">
        <w:tc>
          <w:tcPr>
            <w:tcW w:w="851" w:type="dxa"/>
            <w:vMerge/>
          </w:tcPr>
          <w:p w14:paraId="5051E16F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70424227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3E2" w14:textId="5CE84D95" w:rsidR="00A14EA5" w:rsidRPr="00A14EA5" w:rsidRDefault="00A14EA5" w:rsidP="00A14EA5">
            <w:pPr>
              <w:pStyle w:val="TableParagraph"/>
              <w:rPr>
                <w:sz w:val="24"/>
                <w:szCs w:val="24"/>
              </w:rPr>
            </w:pPr>
            <w:r w:rsidRPr="00A14EA5">
              <w:rPr>
                <w:color w:val="000000"/>
                <w:w w:val="95"/>
                <w:sz w:val="24"/>
                <w:szCs w:val="24"/>
              </w:rPr>
              <w:t>10. Вувуникян, Ю. М. Эволюционные</w:t>
            </w:r>
            <w:r w:rsidRPr="00A14EA5">
              <w:rPr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операторы,</w:t>
            </w:r>
            <w:r w:rsidRPr="00A14EA5">
              <w:rPr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порожденные</w:t>
            </w:r>
            <w:r w:rsidRPr="00A14EA5">
              <w:rPr>
                <w:color w:val="000000"/>
                <w:spacing w:val="9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динамической</w:t>
            </w:r>
            <w:r w:rsidRPr="00A14EA5">
              <w:rPr>
                <w:color w:val="000000"/>
                <w:spacing w:val="13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системой</w:t>
            </w:r>
            <w:r w:rsidRPr="00A14EA5">
              <w:rPr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нелинейного</w:t>
            </w:r>
            <w:r w:rsidRPr="00A14EA5">
              <w:rPr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осциллятора</w:t>
            </w:r>
            <w:r w:rsidRPr="00A14EA5">
              <w:rPr>
                <w:color w:val="000000"/>
                <w:spacing w:val="13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/</w:t>
            </w:r>
            <w:r w:rsidRPr="00A14EA5">
              <w:rPr>
                <w:color w:val="000000"/>
                <w:spacing w:val="-6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Ю.</w:t>
            </w:r>
            <w:r w:rsidRPr="00A14EA5">
              <w:rPr>
                <w:color w:val="000000"/>
                <w:spacing w:val="-4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М.</w:t>
            </w:r>
            <w:r w:rsidRPr="00A14EA5">
              <w:rPr>
                <w:color w:val="000000"/>
                <w:spacing w:val="-4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Вувуникян,</w:t>
            </w:r>
            <w:r w:rsidRPr="00A14EA5">
              <w:rPr>
                <w:color w:val="000000"/>
                <w:spacing w:val="1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И.</w:t>
            </w:r>
            <w:r w:rsidRPr="00A14EA5">
              <w:rPr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В.</w:t>
            </w:r>
            <w:r w:rsidRPr="00A14EA5">
              <w:rPr>
                <w:color w:val="000000"/>
                <w:spacing w:val="-4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Трифонова,</w:t>
            </w:r>
            <w:r w:rsidRPr="00A14EA5">
              <w:rPr>
                <w:color w:val="000000"/>
                <w:spacing w:val="24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Д.</w:t>
            </w:r>
            <w:r w:rsidRPr="00A14EA5">
              <w:rPr>
                <w:color w:val="000000"/>
                <w:spacing w:val="-57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С. Шпак // Веснік Гродзенскага</w:t>
            </w:r>
            <w:r w:rsidRPr="00A14EA5">
              <w:rPr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дзяржаунага</w:t>
            </w:r>
            <w:r w:rsidRPr="00A14EA5">
              <w:rPr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універсітэта</w:t>
            </w:r>
            <w:r w:rsidRPr="00A14EA5">
              <w:rPr>
                <w:color w:val="000000"/>
                <w:spacing w:val="14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імя</w:t>
            </w:r>
            <w:r w:rsidRPr="00A14EA5">
              <w:rPr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Янкі</w:t>
            </w:r>
            <w:r w:rsidRPr="00A14EA5">
              <w:rPr>
                <w:color w:val="000000"/>
                <w:spacing w:val="-3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Купаль</w:t>
            </w:r>
            <w:r w:rsidRPr="00A14EA5">
              <w:rPr>
                <w:color w:val="000000"/>
                <w:w w:val="95"/>
                <w:sz w:val="24"/>
                <w:szCs w:val="24"/>
                <w:lang w:val="en-US"/>
              </w:rPr>
              <w:t>l</w:t>
            </w:r>
            <w:r w:rsidRPr="00A14EA5">
              <w:rPr>
                <w:color w:val="000000"/>
                <w:w w:val="95"/>
                <w:sz w:val="24"/>
                <w:szCs w:val="24"/>
              </w:rPr>
              <w:t>.</w:t>
            </w:r>
            <w:r w:rsidRPr="00A14EA5">
              <w:rPr>
                <w:color w:val="000000"/>
                <w:spacing w:val="9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Сер. 2,</w:t>
            </w:r>
            <w:r w:rsidRPr="00A14EA5">
              <w:rPr>
                <w:color w:val="000000"/>
                <w:spacing w:val="-7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 xml:space="preserve">Матэматыка. </w:t>
            </w:r>
            <w:r w:rsidRPr="00A14EA5">
              <w:rPr>
                <w:color w:val="000000"/>
                <w:w w:val="90"/>
                <w:sz w:val="24"/>
                <w:szCs w:val="24"/>
              </w:rPr>
              <w:t>Фізіка. Інфарматыка,</w:t>
            </w:r>
            <w:r w:rsidRPr="00A14EA5">
              <w:rPr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0"/>
                <w:sz w:val="24"/>
                <w:szCs w:val="24"/>
              </w:rPr>
              <w:t>вылічальная</w:t>
            </w:r>
            <w:r w:rsidRPr="00A14EA5">
              <w:rPr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0"/>
                <w:sz w:val="24"/>
                <w:szCs w:val="24"/>
              </w:rPr>
              <w:t>тэхніка</w:t>
            </w:r>
            <w:r w:rsidRPr="00A14EA5">
              <w:rPr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0"/>
                <w:sz w:val="24"/>
                <w:szCs w:val="24"/>
                <w:lang w:val="en-US"/>
              </w:rPr>
              <w:t>i</w:t>
            </w:r>
            <w:r w:rsidRPr="00A14EA5">
              <w:rPr>
                <w:color w:val="000000"/>
                <w:w w:val="90"/>
                <w:sz w:val="24"/>
                <w:szCs w:val="24"/>
              </w:rPr>
              <w:t xml:space="preserve"> кіраванне.</w:t>
            </w:r>
            <w:r w:rsidRPr="00A14EA5">
              <w:rPr>
                <w:color w:val="000000"/>
                <w:spacing w:val="1"/>
                <w:w w:val="90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0"/>
                <w:sz w:val="24"/>
                <w:szCs w:val="24"/>
              </w:rPr>
              <w:t>—</w:t>
            </w:r>
            <w:r w:rsidRPr="00A14EA5">
              <w:rPr>
                <w:color w:val="000000"/>
                <w:spacing w:val="-54"/>
                <w:w w:val="90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 xml:space="preserve">2021. </w:t>
            </w:r>
            <w:r w:rsidRPr="00A14EA5">
              <w:rPr>
                <w:color w:val="000000"/>
                <w:w w:val="90"/>
                <w:sz w:val="24"/>
                <w:szCs w:val="24"/>
              </w:rPr>
              <w:t>—</w:t>
            </w:r>
            <w:r w:rsidRPr="00A14EA5">
              <w:rPr>
                <w:color w:val="000000"/>
                <w:spacing w:val="-4"/>
                <w:w w:val="90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Т.</w:t>
            </w:r>
            <w:r w:rsidRPr="00A14EA5">
              <w:rPr>
                <w:color w:val="000000"/>
                <w:spacing w:val="-5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11,</w:t>
            </w:r>
            <w:r w:rsidRPr="00A14EA5">
              <w:rPr>
                <w:color w:val="000000"/>
                <w:spacing w:val="-7"/>
                <w:w w:val="90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№</w:t>
            </w:r>
            <w:r w:rsidRPr="00A14EA5">
              <w:rPr>
                <w:color w:val="000000"/>
                <w:spacing w:val="43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2.</w:t>
            </w:r>
            <w:r w:rsidRPr="00A14EA5">
              <w:rPr>
                <w:color w:val="000000"/>
                <w:spacing w:val="-9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0"/>
                <w:sz w:val="24"/>
                <w:szCs w:val="24"/>
              </w:rPr>
              <w:t>—</w:t>
            </w:r>
            <w:r w:rsidRPr="00A14EA5">
              <w:rPr>
                <w:color w:val="000000"/>
                <w:spacing w:val="-2"/>
                <w:w w:val="90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С.</w:t>
            </w:r>
            <w:r w:rsidRPr="00A14EA5">
              <w:rPr>
                <w:color w:val="000000"/>
                <w:spacing w:val="-8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color w:val="000000"/>
                <w:w w:val="95"/>
                <w:sz w:val="24"/>
                <w:szCs w:val="24"/>
              </w:rPr>
              <w:t>6-14.</w:t>
            </w:r>
          </w:p>
        </w:tc>
      </w:tr>
      <w:tr w:rsidR="00A14EA5" w:rsidRPr="00A14EA5" w14:paraId="6C8ACF71" w14:textId="77777777" w:rsidTr="001D4C8E">
        <w:tc>
          <w:tcPr>
            <w:tcW w:w="851" w:type="dxa"/>
            <w:vMerge/>
          </w:tcPr>
          <w:p w14:paraId="452E567B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DB881CE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AF9" w14:textId="73097F3A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11. Сербул,</w:t>
            </w:r>
            <w:r w:rsidRPr="00A14EA5">
              <w:rPr>
                <w:rFonts w:ascii="Times New Roman" w:hAnsi="Times New Roman"/>
                <w:color w:val="000000"/>
                <w:spacing w:val="12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М.</w:t>
            </w:r>
            <w:r w:rsidRPr="00A14EA5">
              <w:rPr>
                <w:rFonts w:ascii="Times New Roman" w:hAnsi="Times New Roman"/>
                <w:color w:val="000000"/>
                <w:spacing w:val="2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А.</w:t>
            </w:r>
            <w:r w:rsidRPr="00A14EA5">
              <w:rPr>
                <w:rFonts w:ascii="Times New Roman" w:hAnsi="Times New Roman"/>
                <w:color w:val="000000"/>
                <w:spacing w:val="4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Об</w:t>
            </w:r>
            <w:r w:rsidRPr="00A14EA5">
              <w:rPr>
                <w:rFonts w:ascii="Times New Roman" w:hAnsi="Times New Roman"/>
                <w:color w:val="000000"/>
                <w:spacing w:val="3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асимптотических</w:t>
            </w:r>
            <w:r w:rsidRPr="00A14EA5">
              <w:rPr>
                <w:rFonts w:ascii="Times New Roman" w:hAnsi="Times New Roman"/>
                <w:color w:val="000000"/>
                <w:spacing w:val="-1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оценках</w:t>
            </w:r>
            <w:r w:rsidRPr="00A14EA5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sz w:val="24"/>
                <w:szCs w:val="24"/>
              </w:rPr>
              <w:t>обобщенных</w:t>
            </w:r>
            <w:r w:rsidRPr="00A14EA5">
              <w:rPr>
                <w:rFonts w:ascii="Times New Roman" w:hAnsi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sz w:val="24"/>
                <w:szCs w:val="24"/>
              </w:rPr>
              <w:t>пси-функций</w:t>
            </w:r>
            <w:r w:rsidRPr="00A14EA5">
              <w:rPr>
                <w:rFonts w:ascii="Times New Roman" w:hAnsi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sz w:val="24"/>
                <w:szCs w:val="24"/>
              </w:rPr>
              <w:t>Чебышёва,</w:t>
            </w:r>
            <w:r w:rsidRPr="00A14EA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ассоциированных с характерами</w:t>
            </w:r>
            <w:r w:rsidRPr="00A14EA5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Дирихле / М. А.</w:t>
            </w:r>
            <w:r w:rsidRPr="00A14EA5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Сербул, Ю. М. Вувуникян</w:t>
            </w:r>
            <w:r w:rsidRPr="00A14EA5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// Веснік Гродзенскага</w:t>
            </w:r>
            <w:r w:rsidRPr="00A14EA5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дзяржаунага</w:t>
            </w:r>
            <w:r w:rsidRPr="00A14EA5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універсітэта</w:t>
            </w:r>
            <w:r w:rsidRPr="00A14EA5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імя Янкі Купалы. Сер. 2,</w:t>
            </w:r>
            <w:r w:rsidRPr="00A14EA5">
              <w:rPr>
                <w:rFonts w:ascii="Times New Roman" w:hAnsi="Times New Roman"/>
                <w:color w:val="000000"/>
                <w:spacing w:val="1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Матэматыка. Фізіка. Інфарматыка, вылічальная тэхніка</w:t>
            </w:r>
            <w:r w:rsidRPr="00A14EA5">
              <w:rPr>
                <w:rFonts w:ascii="Times New Roman" w:hAnsi="Times New Roman"/>
                <w:color w:val="000000"/>
                <w:spacing w:val="-57"/>
                <w:w w:val="9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  <w:lang w:val="en-US"/>
              </w:rPr>
              <w:t>i</w:t>
            </w:r>
            <w:r w:rsidRPr="00A14EA5">
              <w:rPr>
                <w:rFonts w:ascii="Times New Roman" w:hAnsi="Times New Roman"/>
                <w:color w:val="000000"/>
                <w:spacing w:val="-1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кіраванне.</w:t>
            </w:r>
            <w:r w:rsidRPr="00A14EA5">
              <w:rPr>
                <w:rFonts w:ascii="Times New Roman" w:hAnsi="Times New Roman"/>
                <w:color w:val="000000"/>
                <w:spacing w:val="23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— 2021.</w:t>
            </w:r>
            <w:r w:rsidRPr="00A14EA5">
              <w:rPr>
                <w:rFonts w:ascii="Times New Roman" w:hAnsi="Times New Roman"/>
                <w:color w:val="000000"/>
                <w:spacing w:val="10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—</w:t>
            </w:r>
            <w:r w:rsidRPr="00A14EA5">
              <w:rPr>
                <w:rFonts w:ascii="Times New Roman" w:hAnsi="Times New Roman"/>
                <w:color w:val="000000"/>
                <w:spacing w:val="3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Т.</w:t>
            </w:r>
            <w:r w:rsidRPr="00A14EA5">
              <w:rPr>
                <w:rFonts w:ascii="Times New Roman" w:hAnsi="Times New Roman"/>
                <w:color w:val="000000"/>
                <w:spacing w:val="10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11</w:t>
            </w:r>
            <w:r w:rsidRPr="00A14EA5">
              <w:rPr>
                <w:rFonts w:ascii="Times New Roman" w:hAnsi="Times New Roman"/>
                <w:color w:val="000000"/>
                <w:spacing w:val="12"/>
                <w:w w:val="85"/>
                <w:sz w:val="24"/>
                <w:szCs w:val="24"/>
              </w:rPr>
              <w:t>,</w:t>
            </w:r>
            <w:r w:rsidRPr="00A14EA5">
              <w:rPr>
                <w:rFonts w:ascii="Times New Roman" w:hAnsi="Times New Roman"/>
                <w:color w:val="000000"/>
                <w:spacing w:val="3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№</w:t>
            </w:r>
            <w:r w:rsidRPr="00A14EA5">
              <w:rPr>
                <w:rFonts w:ascii="Times New Roman" w:hAnsi="Times New Roman"/>
                <w:color w:val="000000"/>
                <w:spacing w:val="4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3.</w:t>
            </w:r>
            <w:r w:rsidRPr="00A14EA5">
              <w:rPr>
                <w:rFonts w:ascii="Times New Roman" w:hAnsi="Times New Roman"/>
                <w:color w:val="000000"/>
                <w:spacing w:val="4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—</w:t>
            </w:r>
            <w:r w:rsidRPr="00A14EA5">
              <w:rPr>
                <w:rFonts w:ascii="Times New Roman" w:hAnsi="Times New Roman"/>
                <w:color w:val="000000"/>
                <w:spacing w:val="-4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С.</w:t>
            </w:r>
            <w:r w:rsidRPr="00A14EA5">
              <w:rPr>
                <w:rFonts w:ascii="Times New Roman" w:hAnsi="Times New Roman"/>
                <w:color w:val="000000"/>
                <w:spacing w:val="6"/>
                <w:w w:val="85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85"/>
                <w:sz w:val="24"/>
                <w:szCs w:val="24"/>
              </w:rPr>
              <w:t>6-12.</w:t>
            </w:r>
          </w:p>
        </w:tc>
      </w:tr>
      <w:tr w:rsidR="00A14EA5" w:rsidRPr="00A14EA5" w14:paraId="36D45DE3" w14:textId="77777777" w:rsidTr="001D4C8E">
        <w:tc>
          <w:tcPr>
            <w:tcW w:w="851" w:type="dxa"/>
            <w:vMerge/>
          </w:tcPr>
          <w:p w14:paraId="10728B00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54B3A92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CDB" w14:textId="4BFEB16A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12. Вувуникян, Ю. М. Вейвлет-преобразование в пространстве обобщенных функций медленного роста / Ю. М. Вувуникян, Е. В. Банюкевич // Веснік Віцебскага дзяржаунага універсітэта. — 2022. — № 4. —С. 17-26.</w:t>
            </w:r>
          </w:p>
        </w:tc>
      </w:tr>
      <w:tr w:rsidR="00A14EA5" w:rsidRPr="00A14EA5" w14:paraId="30187F3C" w14:textId="77777777" w:rsidTr="001D4C8E">
        <w:tc>
          <w:tcPr>
            <w:tcW w:w="851" w:type="dxa"/>
            <w:vMerge/>
          </w:tcPr>
          <w:p w14:paraId="35FFDEA4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340CFFA3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1BBA" w14:textId="77777777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13. Чэнь, В. Интегро-дифференциальные уравнения и эволюционные операторы импульсных нейронных сетей: обучение ИНС на платформе snnTorch / В. Чэнь, Ю. М. Вувуникян // Веснік Гродзенскага дзяржаунага універсітэта імя Янкі Купалы. Сер. 2, Матэматыка.</w:t>
            </w:r>
          </w:p>
          <w:p w14:paraId="36A697C0" w14:textId="69AA12B6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Фізіка. Інфарматыка, вылічальная тэхніка i кіраванне. —2023. — Т. 13, № 2. — С. 33-40.</w:t>
            </w:r>
          </w:p>
        </w:tc>
      </w:tr>
      <w:tr w:rsidR="00A14EA5" w:rsidRPr="00A14EA5" w14:paraId="48878F2F" w14:textId="77777777" w:rsidTr="001D4C8E">
        <w:tc>
          <w:tcPr>
            <w:tcW w:w="851" w:type="dxa"/>
            <w:vMerge/>
          </w:tcPr>
          <w:p w14:paraId="15B1AAF5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5BF83159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B57" w14:textId="2059A90E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14. Вувуникян, Ю. М. Тензорное произведение ортонормальных систем Лежандра и их применение к сжатию изображений / Ю. М. Вувуникян, М. Al-Imari // Системы компьютерной математики и их приложения. Вып. 24 : межвуз. сборник науч. трудов, Смоленск,2023 г. — Смоленск, 2023. — С. 237-242.</w:t>
            </w:r>
          </w:p>
        </w:tc>
      </w:tr>
      <w:tr w:rsidR="00A14EA5" w:rsidRPr="00A14EA5" w14:paraId="1BBDBB9B" w14:textId="77777777" w:rsidTr="001D4C8E">
        <w:tc>
          <w:tcPr>
            <w:tcW w:w="851" w:type="dxa"/>
            <w:vMerge/>
          </w:tcPr>
          <w:p w14:paraId="71106A44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DC9AA4B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3A4" w14:textId="75059186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15. Вувуникян, Ю. М. Теоремы существования и единственности для нелинейных интегро- дифференциальных уравнений Вольтерра с параметром / Ю. М. Вувуникян, Е. И. Каландия // Веснік Гродзенскага дзяржаунага універсітэта імя Янкі Купалы. Сер. 2, Матэматыка. Фізіка. Інфарматыка, вылічальная тэхніка i кіраванне. — 2023. — Т. 13, № 1.</w:t>
            </w:r>
          </w:p>
          <w:p w14:paraId="5C96AED3" w14:textId="685B5905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— С. 6-16.</w:t>
            </w:r>
          </w:p>
        </w:tc>
      </w:tr>
      <w:tr w:rsidR="00A14EA5" w:rsidRPr="00A14EA5" w14:paraId="0893ED0C" w14:textId="77777777" w:rsidTr="001D4C8E">
        <w:tc>
          <w:tcPr>
            <w:tcW w:w="851" w:type="dxa"/>
            <w:vMerge/>
          </w:tcPr>
          <w:p w14:paraId="04E23081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746B65FB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2F6" w14:textId="6DF86A7A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16. Вувуникян, Ю. М. Нелинейное интегральное уравнение Вольтерра и порождающий эволюционный оператор математической модели Е.М. Ижикевича импульсной нейронной сети / Ю. М. Вувуникян, Ваньли Чжень // Системы компьютерной математики и их приложения : межвуз. сб. науч. тр. — Смоленск, 2023. – Вып. 24 — С. 242—246.</w:t>
            </w:r>
          </w:p>
        </w:tc>
      </w:tr>
      <w:tr w:rsidR="00A14EA5" w:rsidRPr="00A14EA5" w14:paraId="27E2B1BA" w14:textId="77777777" w:rsidTr="001D4C8E">
        <w:tc>
          <w:tcPr>
            <w:tcW w:w="851" w:type="dxa"/>
            <w:vMerge/>
          </w:tcPr>
          <w:p w14:paraId="49E36D6D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34E9D2C7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F084" w14:textId="1FB9EDFB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17. Вувуникян, Ю.М. Системы двух интегро-дифференциальных уравнений Вольтерра / Ю. М.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Вувуникян, Е. И. Каландия // Веснік Гродзенскага дзяржаўнага ўніверсітэта імя Янкі Купалы. Сер. 2, Матэматыка. Фізіка. Інфарматыка, вылічальная тэхніка і кіраванне. – 2023. – Т. 13, № 3. – С. 6-16.</w:t>
            </w:r>
          </w:p>
        </w:tc>
      </w:tr>
      <w:tr w:rsidR="00A14EA5" w:rsidRPr="00A14EA5" w14:paraId="396F5352" w14:textId="77777777" w:rsidTr="001D4C8E">
        <w:trPr>
          <w:trHeight w:val="2435"/>
        </w:trPr>
        <w:tc>
          <w:tcPr>
            <w:tcW w:w="851" w:type="dxa"/>
            <w:vMerge/>
          </w:tcPr>
          <w:p w14:paraId="638F1ECF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049DE796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6B0" w14:textId="6DC6D3D0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18. Вувуникян, Ю. М. Интегро-дифференциальные уравнения и эволюционные операторы импульсных нейронных сетей: обучение ИНС на платформе snnTorch / В. Чэнь, Ю. М. Вувуникян // Веснік Гродзенскага дзяржаўнага ўніверсітэта імя Янкі Купалы. Сер. 2, Матэматыка. Фізіка. Інфарматыка, вылічальная тэхніка і кіраванне. – 2023. – Т. 13, № 2. – С. 33–40. </w:t>
            </w:r>
          </w:p>
        </w:tc>
      </w:tr>
      <w:tr w:rsidR="00A14EA5" w:rsidRPr="00A14EA5" w14:paraId="7909AC2A" w14:textId="77777777" w:rsidTr="001D4C8E">
        <w:tc>
          <w:tcPr>
            <w:tcW w:w="851" w:type="dxa"/>
            <w:vMerge/>
          </w:tcPr>
          <w:p w14:paraId="1DA61692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07BCAE2B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53E7" w14:textId="35F5616C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19. Вувуникян, Ю. М. Системы двух интегро-дифференциальных уравнений Вольтерра // Ю. М. Вувуникян, Е. И. Каландия // Веснік Гродзенскага дзяржаўнага ўніверсітэта імя Янкі Купалы. Сер. 2, Матэматыка. Фізіка. Інфарматыка, вылічальная тэхніка і кіраванне. – 2023. – Т. 13, № 3. – С. 6-16.</w:t>
            </w:r>
          </w:p>
        </w:tc>
      </w:tr>
      <w:tr w:rsidR="00A14EA5" w:rsidRPr="00A14EA5" w14:paraId="62A8F575" w14:textId="77777777" w:rsidTr="001D4C8E">
        <w:trPr>
          <w:trHeight w:val="1827"/>
        </w:trPr>
        <w:tc>
          <w:tcPr>
            <w:tcW w:w="851" w:type="dxa"/>
            <w:vMerge/>
          </w:tcPr>
          <w:p w14:paraId="3F096FFF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681A6114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C22" w14:textId="5BF88220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20.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Вувуникян, Ю. М. Тензорное произведение ортонормальных систем Лежандра и их применение к сжатию изображений / Ю. М. Вувуникян, M. Al-Imari // Системы компьютерной математики и их приложения : межвуз. сб. науч. тр. – Смоленск, 2023. – Вып. 24 – С. 237–242.</w:t>
            </w:r>
          </w:p>
        </w:tc>
      </w:tr>
      <w:tr w:rsidR="00A14EA5" w:rsidRPr="00A14EA5" w14:paraId="38E5E94F" w14:textId="77777777" w:rsidTr="001D4C8E">
        <w:trPr>
          <w:trHeight w:val="2110"/>
        </w:trPr>
        <w:tc>
          <w:tcPr>
            <w:tcW w:w="851" w:type="dxa"/>
            <w:vMerge/>
          </w:tcPr>
          <w:p w14:paraId="5F3A345D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56F7C66D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19FD" w14:textId="3F452DBD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21. Вувуникян, Ю. М. Теоремы существования и единственности для нелинейных интегро-дифференциальных уравнений Вольтерра с параметром / Ю. М. Вувуникян, Е. И. Каландия // Веснік Гродзенскага дзяржаўнага ўніверсітэта імя Янкі Купалы. Сер. 2, Матэматыка. Фізіка. Інфарматыка, вылічальная тэхніка і кіраванне. – 2023. – Т. 13. – № 1. – С. 6-16.</w:t>
            </w:r>
          </w:p>
        </w:tc>
      </w:tr>
      <w:tr w:rsidR="00A14EA5" w:rsidRPr="00A14EA5" w14:paraId="37C8D014" w14:textId="77777777" w:rsidTr="001D4C8E">
        <w:trPr>
          <w:trHeight w:val="2110"/>
        </w:trPr>
        <w:tc>
          <w:tcPr>
            <w:tcW w:w="851" w:type="dxa"/>
            <w:vMerge/>
          </w:tcPr>
          <w:p w14:paraId="7C6A567A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6848254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9BAA" w14:textId="13C59040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22. Вувуникян, Ю. М. Эволюционный оператор и интегро-дифференциальное уравнение математической модели Хиндмарша–Роуза импульсной нейронной сети / В. Чэнь, Ю. М. Вувуникян // Веснік Гродзенскага дзяржаўнага ўніверсітэта імя Янкі Купалы. Сер. 2, Матэматыка. Фізіка. Інфарматыка, вылічальная тэхніка і кіраванне. – 2024. – Т. 14, № 2. – С. 52–57.</w:t>
            </w:r>
          </w:p>
        </w:tc>
      </w:tr>
      <w:tr w:rsidR="00A14EA5" w:rsidRPr="00A14EA5" w14:paraId="24C71B3D" w14:textId="77777777" w:rsidTr="001D4C8E">
        <w:trPr>
          <w:trHeight w:val="698"/>
        </w:trPr>
        <w:tc>
          <w:tcPr>
            <w:tcW w:w="851" w:type="dxa"/>
            <w:vMerge/>
          </w:tcPr>
          <w:p w14:paraId="79A9F097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077FC9B8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ADF" w14:textId="7A2CBD18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23. Вувуникян, Ю. М. Применение вейвлет-нейронных сетей для обработки медицинских изображений / Ю. М. Вувуникян, С. А. Зайкова // Наука и инновации. – 2025, № 8. – С. 79-83.</w:t>
            </w:r>
          </w:p>
        </w:tc>
      </w:tr>
      <w:tr w:rsidR="00A14EA5" w:rsidRPr="00A14EA5" w14:paraId="7A6C417D" w14:textId="77777777" w:rsidTr="001D4C8E">
        <w:trPr>
          <w:trHeight w:val="698"/>
        </w:trPr>
        <w:tc>
          <w:tcPr>
            <w:tcW w:w="851" w:type="dxa"/>
            <w:vMerge/>
          </w:tcPr>
          <w:p w14:paraId="3B17C96B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A96E9F6" w14:textId="77777777" w:rsidR="00A14EA5" w:rsidRPr="00A14EA5" w:rsidRDefault="00A14EA5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3EE9" w14:textId="6978B7B2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>Вейвлет-преобразование и его приложения : моногр. / Ю. М. Вувуникян [и др.]. – Гродно : ГрГУ им. Янки Купалы, 2025. – 230 с.</w:t>
            </w:r>
          </w:p>
        </w:tc>
      </w:tr>
      <w:tr w:rsidR="00DC704A" w:rsidRPr="00A14EA5" w14:paraId="44D8CFEA" w14:textId="77777777" w:rsidTr="001D4C8E">
        <w:trPr>
          <w:trHeight w:val="698"/>
        </w:trPr>
        <w:tc>
          <w:tcPr>
            <w:tcW w:w="851" w:type="dxa"/>
          </w:tcPr>
          <w:p w14:paraId="3669B2D8" w14:textId="77777777" w:rsidR="00DC704A" w:rsidRPr="00A14EA5" w:rsidRDefault="00DC704A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FFEDE31" w14:textId="77777777" w:rsidR="00DC704A" w:rsidRPr="00A14EA5" w:rsidRDefault="00DC704A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A97C" w14:textId="3FA05D86" w:rsidR="00DC704A" w:rsidRPr="00A14EA5" w:rsidRDefault="00DC704A" w:rsidP="00A14EA5">
            <w:pPr>
              <w:spacing w:after="0" w:line="240" w:lineRule="auto"/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t xml:space="preserve">Вувуникян, Ю. М. Системы третьего порядка нелинейных интегро- дифференциальных уравнений / Ю. М. Вувуникян, Е. И. Каландия // Веснік Гродзенскага дзяржаўнага ўніверсітэта імя Янкі Купалы. Сер. 2, </w:t>
            </w:r>
            <w:r w:rsidRPr="00A14EA5">
              <w:rPr>
                <w:rFonts w:ascii="Times New Roman" w:hAnsi="Times New Roman"/>
                <w:color w:val="000000"/>
                <w:w w:val="95"/>
                <w:sz w:val="24"/>
                <w:szCs w:val="24"/>
              </w:rPr>
              <w:lastRenderedPageBreak/>
              <w:t>Матэматыка. Фізіка. Інфарматыка, вылічальная тэхніка і кіраванне. – 2025. – Т. 15, № 2. – С. 29–40.</w:t>
            </w:r>
          </w:p>
        </w:tc>
      </w:tr>
      <w:tr w:rsidR="00131066" w:rsidRPr="00A14EA5" w14:paraId="27D86163" w14:textId="77777777" w:rsidTr="001D4C8E">
        <w:tc>
          <w:tcPr>
            <w:tcW w:w="851" w:type="dxa"/>
            <w:vMerge w:val="restart"/>
            <w:vAlign w:val="center"/>
          </w:tcPr>
          <w:p w14:paraId="0E0C9733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0" w:type="dxa"/>
            <w:vMerge w:val="restart"/>
            <w:vAlign w:val="center"/>
          </w:tcPr>
          <w:p w14:paraId="14112CA3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14EA5">
              <w:rPr>
                <w:rFonts w:ascii="Times New Roman" w:hAnsi="Times New Roman"/>
                <w:sz w:val="24"/>
                <w:szCs w:val="24"/>
                <w:lang w:val="be-BY" w:eastAsia="be-BY"/>
              </w:rPr>
              <w:t>Дейцева А.Г.</w:t>
            </w:r>
          </w:p>
        </w:tc>
        <w:tc>
          <w:tcPr>
            <w:tcW w:w="5812" w:type="dxa"/>
          </w:tcPr>
          <w:p w14:paraId="3F5B2CF4" w14:textId="70229FE5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1.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Вувуникян, Ю.М. Непрерывное вейвлет-преобразование с базисным соболевским вейвлетом / Ю. М. Вувуникян, А. Г. Дейцева // Веснік ГрДУ імя Янкі Купалы. Сер. 2, матэматыка, фізіка, тэхника, інфарматыка, біялогія, хімія, экалогія, эканоміка. – 2004. – № 2. – С. 14-20.</w:t>
            </w:r>
          </w:p>
        </w:tc>
      </w:tr>
      <w:tr w:rsidR="00131066" w:rsidRPr="00A14EA5" w14:paraId="5365633D" w14:textId="77777777" w:rsidTr="001D4C8E">
        <w:tc>
          <w:tcPr>
            <w:tcW w:w="851" w:type="dxa"/>
            <w:vMerge/>
            <w:vAlign w:val="center"/>
          </w:tcPr>
          <w:p w14:paraId="331CD727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7476B1E1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B624107" w14:textId="7AE7F02E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2.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Дейцева, А.Г. Аппроксимация оператора дифференцирования в базисе койфлетов / А. Г. Дейцева // Вестник БГУ. Сер. 1, Физика. Математика. Информатика. – 2010. – № 1. – С. 99-103.</w:t>
            </w:r>
          </w:p>
        </w:tc>
      </w:tr>
      <w:tr w:rsidR="00131066" w:rsidRPr="00A14EA5" w14:paraId="7A106FDD" w14:textId="77777777" w:rsidTr="001D4C8E">
        <w:tc>
          <w:tcPr>
            <w:tcW w:w="851" w:type="dxa"/>
            <w:vMerge/>
            <w:vAlign w:val="center"/>
          </w:tcPr>
          <w:p w14:paraId="739CEFC0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66A69BB9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FC81668" w14:textId="7B8158D0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3.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Дейцева, А.Г. Вейвлет-разностные операторы / А. Г. Дейцева // 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>ACTUALSCIENCE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. – 2015. – Т. 1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№ 5. – С. 78-80.</w:t>
            </w:r>
          </w:p>
        </w:tc>
      </w:tr>
      <w:tr w:rsidR="00131066" w:rsidRPr="00A14EA5" w14:paraId="4C200C66" w14:textId="77777777" w:rsidTr="001D4C8E">
        <w:tc>
          <w:tcPr>
            <w:tcW w:w="851" w:type="dxa"/>
            <w:vMerge/>
          </w:tcPr>
          <w:p w14:paraId="63A07A8D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1E8A6A70" w14:textId="77777777" w:rsidR="00131066" w:rsidRPr="00A14EA5" w:rsidRDefault="00131066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6120394" w14:textId="2C392DE2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4.Дейцева, А.Г. Аппроксимация оператора дифференцирования в базисе периодических койфлетов / А. Г. Дейцева // Веснік ГрДУ імя Янкі Купалы. Сер. 2, Матэматыка. Фізіка. Інфарматыка, вылічальная тэхніка і кіраванне. – 2011. – № 2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(111). – С. 51-56.</w:t>
            </w:r>
          </w:p>
        </w:tc>
      </w:tr>
      <w:tr w:rsidR="00131066" w:rsidRPr="00A14EA5" w14:paraId="5CDAA7B3" w14:textId="77777777" w:rsidTr="001D4C8E">
        <w:tc>
          <w:tcPr>
            <w:tcW w:w="851" w:type="dxa"/>
            <w:vMerge/>
          </w:tcPr>
          <w:p w14:paraId="04887169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01738025" w14:textId="77777777" w:rsidR="00131066" w:rsidRPr="00A14EA5" w:rsidRDefault="00131066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113994" w14:textId="2808A121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14EA5">
              <w:rPr>
                <w:rFonts w:ascii="Times New Roman" w:hAnsi="Times New Roman"/>
                <w:sz w:val="24"/>
                <w:szCs w:val="24"/>
                <w:lang w:val="be-BY"/>
              </w:rPr>
              <w:t>5.Дейцева, А.Г. Оператор Гильберта в базисе койфлетов / А. Г. Дейцева // Веснік ГрДУ імя Янкі Купалы. Сер. 2, Матэматыка. Фізіка. Інфарматыка, вылічальная тэхніка і кіраванне. – 2016. – Т. 6</w:t>
            </w:r>
            <w:r w:rsidR="00A14EA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</w:t>
            </w:r>
            <w:r w:rsidRPr="00A14EA5">
              <w:rPr>
                <w:rFonts w:ascii="Times New Roman" w:hAnsi="Times New Roman"/>
                <w:sz w:val="24"/>
                <w:szCs w:val="24"/>
                <w:lang w:val="be-BY"/>
              </w:rPr>
              <w:t>№ 2. – С. 6-11.</w:t>
            </w:r>
          </w:p>
        </w:tc>
      </w:tr>
      <w:tr w:rsidR="00131066" w:rsidRPr="00A14EA5" w14:paraId="1B45799B" w14:textId="77777777" w:rsidTr="001D4C8E">
        <w:tc>
          <w:tcPr>
            <w:tcW w:w="851" w:type="dxa"/>
            <w:vMerge w:val="restart"/>
            <w:vAlign w:val="center"/>
          </w:tcPr>
          <w:p w14:paraId="4B605C10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80" w:type="dxa"/>
            <w:vMerge w:val="restart"/>
            <w:vAlign w:val="center"/>
          </w:tcPr>
          <w:p w14:paraId="4AB8AA14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14EA5">
              <w:rPr>
                <w:rFonts w:ascii="Times New Roman" w:hAnsi="Times New Roman"/>
                <w:sz w:val="24"/>
                <w:szCs w:val="24"/>
                <w:lang w:val="be-BY" w:eastAsia="be-BY"/>
              </w:rPr>
              <w:t>Шпак Д.С.</w:t>
            </w:r>
          </w:p>
        </w:tc>
        <w:tc>
          <w:tcPr>
            <w:tcW w:w="5812" w:type="dxa"/>
          </w:tcPr>
          <w:p w14:paraId="205FEE4B" w14:textId="509C1B6F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1.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Вувуникян, Ю.М. Полиномиальные эволюционные операторы: моногр. / Ю.М. Вувуникян, Д.С. Шпак. – Гродно: ГрГУ, 2015. – 277</w:t>
            </w:r>
            <w:r w:rsidR="00A14EA5">
              <w:rPr>
                <w:rFonts w:ascii="Times New Roman" w:hAnsi="Times New Roman"/>
                <w:sz w:val="24"/>
                <w:szCs w:val="24"/>
              </w:rPr>
              <w:t> 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</w:tr>
      <w:tr w:rsidR="00131066" w:rsidRPr="00A14EA5" w14:paraId="2373C6B3" w14:textId="77777777" w:rsidTr="001D4C8E">
        <w:tc>
          <w:tcPr>
            <w:tcW w:w="851" w:type="dxa"/>
            <w:vMerge/>
            <w:vAlign w:val="center"/>
          </w:tcPr>
          <w:p w14:paraId="5356F84A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4A800593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2459BB8" w14:textId="05B7AB71" w:rsidR="00131066" w:rsidRPr="00A14EA5" w:rsidRDefault="00131066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2.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Вувуникян, Ю.М. Полиномиальные эволюционные операторы с обобщенными спектральными характеристиками / Ю.М. Вувуникян, Д.С. Шпак // Известия Смоленского государственного университета. – 2014. – № 1 (25). – С. 389–398.</w:t>
            </w:r>
          </w:p>
        </w:tc>
      </w:tr>
      <w:tr w:rsidR="00131066" w:rsidRPr="00A14EA5" w14:paraId="3FFFA543" w14:textId="77777777" w:rsidTr="001D4C8E">
        <w:trPr>
          <w:trHeight w:val="1819"/>
        </w:trPr>
        <w:tc>
          <w:tcPr>
            <w:tcW w:w="851" w:type="dxa"/>
            <w:vMerge/>
            <w:vAlign w:val="center"/>
          </w:tcPr>
          <w:p w14:paraId="2B9A873D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6242EA34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0F9CD0" w14:textId="7238D322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3.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Шпак, Д.С. Метод применения нелинейных эволюционных операторов  для решения динамических систем / Д.С. Шпак, И.В. Трифонова // Проблемы физики, математики и техники. – 2016. – № 3 (28). – С. 66–70.</w:t>
            </w:r>
          </w:p>
        </w:tc>
      </w:tr>
      <w:tr w:rsidR="00131066" w:rsidRPr="00A14EA5" w14:paraId="4DAC3E42" w14:textId="77777777" w:rsidTr="001D4C8E">
        <w:trPr>
          <w:trHeight w:val="2117"/>
        </w:trPr>
        <w:tc>
          <w:tcPr>
            <w:tcW w:w="851" w:type="dxa"/>
            <w:vMerge/>
            <w:vAlign w:val="center"/>
          </w:tcPr>
          <w:p w14:paraId="4D73E30A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71D9DF74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70C4B2A" w14:textId="77777777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4.Вувуникян, Ю.М. Об операторных компонентах асимптотически обратного эволюционного оператора, построенного для системы нелинейных дифференциальных уравнений/ Ю.М. Вувуникян, Д.С. Шпак // Весн. Гродз. дзярж. ун-та. Сер. 2 Матэматыка. Фізіка. Інфарматыка, вылічальная тэхніка і кіраванне. – 2017. –  № 1. – С. 62–68.</w:t>
            </w:r>
          </w:p>
        </w:tc>
      </w:tr>
      <w:tr w:rsidR="00131066" w:rsidRPr="00A14EA5" w14:paraId="6FBB0065" w14:textId="77777777" w:rsidTr="001D4C8E">
        <w:tc>
          <w:tcPr>
            <w:tcW w:w="851" w:type="dxa"/>
            <w:vMerge w:val="restart"/>
            <w:vAlign w:val="center"/>
          </w:tcPr>
          <w:p w14:paraId="63DD4610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0" w:type="dxa"/>
            <w:vMerge w:val="restart"/>
            <w:vAlign w:val="center"/>
          </w:tcPr>
          <w:p w14:paraId="3AD5B6B8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14EA5">
              <w:rPr>
                <w:rFonts w:ascii="Times New Roman" w:hAnsi="Times New Roman"/>
                <w:sz w:val="24"/>
                <w:szCs w:val="24"/>
                <w:lang w:val="be-BY" w:eastAsia="be-BY"/>
              </w:rPr>
              <w:t>Трифонова И.В.</w:t>
            </w:r>
          </w:p>
        </w:tc>
        <w:tc>
          <w:tcPr>
            <w:tcW w:w="5812" w:type="dxa"/>
          </w:tcPr>
          <w:p w14:paraId="3AAF3CC4" w14:textId="647188A2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1.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Вувуникян, Ю. М. Нелинейные эволюционные операторы второй кратности : моногр./ Ю.М.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lastRenderedPageBreak/>
              <w:t>Вувуникян, И.В. Трифонова. – Гродно : ГрГУ, 2019. – 254 с.</w:t>
            </w:r>
          </w:p>
        </w:tc>
      </w:tr>
      <w:tr w:rsidR="00131066" w:rsidRPr="00A14EA5" w14:paraId="432FE9E2" w14:textId="77777777" w:rsidTr="001D4C8E">
        <w:tc>
          <w:tcPr>
            <w:tcW w:w="851" w:type="dxa"/>
            <w:vMerge/>
            <w:vAlign w:val="center"/>
          </w:tcPr>
          <w:p w14:paraId="740B10AF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678BFC4A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AF990AC" w14:textId="285ADEF1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2.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Вувуникян, Ю. М. Тензорное произведение и тензорная степень полиномиальных эволюционных операторов второй кратности / Ю.М. Вувуникян, И.В. Трифонова // Известия Смоленского государственного университета.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2014</w:t>
            </w:r>
            <w:r w:rsidR="00A14EA5">
              <w:rPr>
                <w:rFonts w:ascii="Times New Roman" w:hAnsi="Times New Roman"/>
                <w:sz w:val="24"/>
                <w:szCs w:val="24"/>
              </w:rPr>
              <w:t>.</w:t>
            </w:r>
            <w:r w:rsidR="00A14EA5">
              <w:t xml:space="preserve"> </w:t>
            </w:r>
            <w:r w:rsidR="00A14EA5" w:rsidRPr="00A14E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№ 2(26).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14EA5" w:rsidRPr="00A14E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326</w:t>
            </w:r>
            <w:r w:rsidR="00A14EA5" w:rsidRPr="00A14E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338.</w:t>
            </w:r>
          </w:p>
        </w:tc>
      </w:tr>
      <w:tr w:rsidR="00131066" w:rsidRPr="00A14EA5" w14:paraId="56EB72BD" w14:textId="77777777" w:rsidTr="001D4C8E">
        <w:trPr>
          <w:trHeight w:val="556"/>
        </w:trPr>
        <w:tc>
          <w:tcPr>
            <w:tcW w:w="851" w:type="dxa"/>
            <w:vMerge/>
            <w:vAlign w:val="center"/>
          </w:tcPr>
          <w:p w14:paraId="202C4B56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5E52D99D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7F3CB4A7" w14:textId="6523E38C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3.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Вувуникян, Ю. М. Системный асимптотически обратный эволюционный оператор / Ю. М. Вувуникян, И. В. Трифонова // Весці БДПУ. Сер. 3, Фізіка. Матэматыка. Інфарматыка.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– 2019. – № 4 (102). – С. 9–15.</w:t>
            </w:r>
          </w:p>
        </w:tc>
      </w:tr>
      <w:tr w:rsidR="00131066" w:rsidRPr="00A14EA5" w14:paraId="2C4D1AA2" w14:textId="77777777" w:rsidTr="001D4C8E">
        <w:trPr>
          <w:trHeight w:val="556"/>
        </w:trPr>
        <w:tc>
          <w:tcPr>
            <w:tcW w:w="851" w:type="dxa"/>
            <w:vMerge/>
            <w:vAlign w:val="center"/>
          </w:tcPr>
          <w:p w14:paraId="219D911B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34D4877C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39DE9D80" w14:textId="77777777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4.Трифонова, И. В. Системы двух нелинейных эволюционных операторов / И. В. Трифонова // Веснік Гродзенскага дзяржаўнага ўнівесітэта імя Янкі Купалы. Сер. 2, Матэматыка. Фiзiка. Iнфарматыка, вылiчальная тэхнiка i кiраванне. – 2016. – Т. 6, № 1. – С. 46–54.</w:t>
            </w:r>
          </w:p>
        </w:tc>
      </w:tr>
      <w:tr w:rsidR="00131066" w:rsidRPr="00A14EA5" w14:paraId="6B1B4EF2" w14:textId="77777777" w:rsidTr="001D4C8E">
        <w:tc>
          <w:tcPr>
            <w:tcW w:w="851" w:type="dxa"/>
            <w:vMerge w:val="restart"/>
            <w:vAlign w:val="center"/>
          </w:tcPr>
          <w:p w14:paraId="2503783E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80" w:type="dxa"/>
            <w:vMerge w:val="restart"/>
            <w:vAlign w:val="center"/>
          </w:tcPr>
          <w:p w14:paraId="1128AFA1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14EA5">
              <w:rPr>
                <w:rFonts w:ascii="Times New Roman" w:hAnsi="Times New Roman"/>
                <w:sz w:val="24"/>
                <w:szCs w:val="24"/>
                <w:lang w:val="be-BY" w:eastAsia="be-BY"/>
              </w:rPr>
              <w:t>Банюкевич Е.В.</w:t>
            </w:r>
          </w:p>
        </w:tc>
        <w:tc>
          <w:tcPr>
            <w:tcW w:w="5812" w:type="dxa"/>
          </w:tcPr>
          <w:p w14:paraId="0181C97C" w14:textId="41279719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1.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Вувуникян, Ю.М.  Асимптотические  свойства  вейвлет-преобразований медленно растущих обобщенных функций / Ю.М. Вувуникян, Е.В. Банюкевич // Весн. Гродз. дзярж. ун-та. Сер. 2. Матэматыка. Фізіка. Інфарматыка, вылічальная тэхніка і кіраванне. – 2017. – № 2. – С. 15–23.</w:t>
            </w:r>
          </w:p>
        </w:tc>
      </w:tr>
      <w:tr w:rsidR="00131066" w:rsidRPr="00A14EA5" w14:paraId="2870A8B6" w14:textId="77777777" w:rsidTr="001D4C8E">
        <w:tc>
          <w:tcPr>
            <w:tcW w:w="851" w:type="dxa"/>
            <w:vMerge/>
            <w:vAlign w:val="center"/>
          </w:tcPr>
          <w:p w14:paraId="11B07CE6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3AB4409F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4219C29" w14:textId="73B00C4D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2.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Семенчук, Н.В. Квадратурные формулы вычисления аппроксимирующих вейвлет-коэффициентов и их применение при построении оценок спектральных плотностей / Н. В. Семенчук, А. Г. Дейцева, Е. В. Банюкевич // Веснік ГрДУ імя Янкі Купалы. Сер. 2, Матэматыка. Фізіка. Інфарматыка, вылічальная тэхніка і кіраванне. – 2020. – Т. 10</w:t>
            </w:r>
            <w:r w:rsidR="00A14EA5">
              <w:rPr>
                <w:rFonts w:ascii="Times New Roman" w:hAnsi="Times New Roman"/>
                <w:sz w:val="24"/>
                <w:szCs w:val="24"/>
              </w:rPr>
              <w:t>,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№ 2. – С. 67</w:t>
            </w:r>
            <w:r w:rsidR="00A14EA5" w:rsidRPr="00A14E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</w:tr>
      <w:tr w:rsidR="00131066" w:rsidRPr="00A14EA5" w14:paraId="300B0694" w14:textId="77777777" w:rsidTr="001D4C8E">
        <w:tc>
          <w:tcPr>
            <w:tcW w:w="851" w:type="dxa"/>
            <w:vMerge/>
            <w:vAlign w:val="center"/>
          </w:tcPr>
          <w:p w14:paraId="05052377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312E3B70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B8A9F39" w14:textId="6D5CC4D3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3.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Банюкевич, Е.В. Вейвлет-преобразование медленно растущих обобщенных функций / Е. В. Банюкевич // Веснік ГрДУ імя Янкі Купалы. Сер. 2, Матэматыка. Фізіка. Інфарматыка, вылічальная тэхніка і кіраванне. – 2016. – Т. 6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№ 2. – С. 17</w:t>
            </w:r>
            <w:r w:rsidR="00A14EA5" w:rsidRPr="00A14E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</w:tr>
      <w:tr w:rsidR="00131066" w:rsidRPr="00A14EA5" w14:paraId="061F62DC" w14:textId="77777777" w:rsidTr="001D4C8E">
        <w:trPr>
          <w:trHeight w:val="2549"/>
        </w:trPr>
        <w:tc>
          <w:tcPr>
            <w:tcW w:w="851" w:type="dxa"/>
            <w:vMerge/>
          </w:tcPr>
          <w:p w14:paraId="32083070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14:paraId="7F36F5E6" w14:textId="77777777" w:rsidR="00131066" w:rsidRPr="00A14EA5" w:rsidRDefault="00131066" w:rsidP="00A14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966C1A3" w14:textId="5C6C2D4B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4. Банюкевич, Е.В. Вейвлет-преобразование обобщенных функций экспоненциального роста и их применение к решению уравнений теплопроводности / Е. В. Банюкевич // Веснік ГрДУ імя Янкі Купалы. Сер. 2, Матэматыка. Фізіка. Інфарматыка, вылічальная тэхніка і кіраванне. – 2019. – Т. 9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№ 1. – С. 45</w:t>
            </w:r>
            <w:r w:rsidR="00A14EA5" w:rsidRPr="00A14E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</w:tr>
      <w:tr w:rsidR="00131066" w:rsidRPr="00A14EA5" w14:paraId="0D4C195B" w14:textId="77777777" w:rsidTr="001D4C8E">
        <w:trPr>
          <w:trHeight w:val="20"/>
        </w:trPr>
        <w:tc>
          <w:tcPr>
            <w:tcW w:w="851" w:type="dxa"/>
            <w:vMerge w:val="restart"/>
            <w:vAlign w:val="center"/>
          </w:tcPr>
          <w:p w14:paraId="7D2040D3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80" w:type="dxa"/>
            <w:vMerge w:val="restart"/>
            <w:vAlign w:val="center"/>
          </w:tcPr>
          <w:p w14:paraId="5963D39D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 w:eastAsia="be-BY"/>
              </w:rPr>
            </w:pPr>
            <w:r w:rsidRPr="00A14EA5">
              <w:rPr>
                <w:rFonts w:ascii="Times New Roman" w:hAnsi="Times New Roman"/>
                <w:sz w:val="24"/>
                <w:szCs w:val="24"/>
                <w:lang w:val="be-BY" w:eastAsia="be-BY"/>
              </w:rPr>
              <w:t>Каландия Е.И.</w:t>
            </w:r>
          </w:p>
        </w:tc>
        <w:tc>
          <w:tcPr>
            <w:tcW w:w="5812" w:type="dxa"/>
          </w:tcPr>
          <w:p w14:paraId="2FEC0A18" w14:textId="391F7D06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 xml:space="preserve">1.Каландия, Е.И. О спецкурсе по аналитической теории дифференциальных уравнений для студентов математических специальностей / Е. И. Каландия, И. П. Мартынов, В. А. Пронько // Еругинские чтения - 2018. XVIII Международная научная конференция по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lastRenderedPageBreak/>
              <w:t>дифференциальным уравнениям : материалы конференции, Гродно, 15-18 мая 2018 г. Ч. 2 / Ин-т математики НАН Беларуси, БГУ, ГрГУ им. Янки Купалы ; ред.: А. К. Деменчук, С. Г. Красовский, Е. К. Макаров. – Минск, 2018. – С. 132</w:t>
            </w:r>
            <w:r w:rsidR="00A14EA5" w:rsidRPr="00A14EA5">
              <w:rPr>
                <w:rFonts w:ascii="Times New Roman" w:hAnsi="Times New Roman"/>
                <w:sz w:val="24"/>
                <w:szCs w:val="24"/>
              </w:rPr>
              <w:t>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134.</w:t>
            </w:r>
          </w:p>
        </w:tc>
      </w:tr>
      <w:tr w:rsidR="00131066" w:rsidRPr="00A14EA5" w14:paraId="6DA6BB67" w14:textId="77777777" w:rsidTr="001D4C8E">
        <w:trPr>
          <w:trHeight w:val="3107"/>
        </w:trPr>
        <w:tc>
          <w:tcPr>
            <w:tcW w:w="851" w:type="dxa"/>
            <w:vMerge/>
            <w:vAlign w:val="center"/>
          </w:tcPr>
          <w:p w14:paraId="3B757B58" w14:textId="77777777" w:rsidR="00131066" w:rsidRPr="00A14EA5" w:rsidRDefault="00131066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2509BD28" w14:textId="77777777" w:rsidR="00131066" w:rsidRPr="00A14EA5" w:rsidRDefault="00131066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14C7810" w14:textId="0A23E311" w:rsidR="00131066" w:rsidRPr="00A14EA5" w:rsidRDefault="00131066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2.</w:t>
            </w:r>
            <w:r w:rsid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Вувуникян, Ю.М. Эволюционные операторы, порожденные интегро-дифференциальными уравнениями / Ю. М. Вувуникян, Е.И. Каландия // Вычислительные методы, модели и образовательные технологии: сб. материалов VII Междунар. науч.-практ. конф., Брест, 19 окт. 2018 г. / БрГУ им. А. С. Пушкина; под общ. ред. А. А. Козинского. – Брест, 2018. – С. 26–28.</w:t>
            </w:r>
          </w:p>
        </w:tc>
      </w:tr>
      <w:tr w:rsidR="00A14EA5" w:rsidRPr="00A14EA5" w14:paraId="49E79D1A" w14:textId="77777777" w:rsidTr="001D4C8E">
        <w:trPr>
          <w:trHeight w:val="347"/>
        </w:trPr>
        <w:tc>
          <w:tcPr>
            <w:tcW w:w="851" w:type="dxa"/>
            <w:vMerge w:val="restart"/>
            <w:vAlign w:val="center"/>
          </w:tcPr>
          <w:p w14:paraId="6163781D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80" w:type="dxa"/>
            <w:vMerge w:val="restart"/>
            <w:vAlign w:val="center"/>
          </w:tcPr>
          <w:p w14:paraId="22728090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Чэнь Ваньли</w:t>
            </w:r>
          </w:p>
          <w:p w14:paraId="71A4BAED" w14:textId="1DBAD62D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7A401D8" w14:textId="77777777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Чэнь, В. Интегро-дифференциальные уравнения и эволюционные операторы импульсных нейронных сетей: обучение ИНС на платформе snnTorch / В. Чэнь, Ю. М. Вувуникян // Веснік Гродзенскага дзяржаўнага ўніверсітэта імя Янкі Купалы. Сер. 2, Матэматыка. Фізіка. Інфарматыка, вылічальная тэхніка і кіраванне. – 2023. – Т. 13. – № 2. – С. 33-40.</w:t>
            </w:r>
          </w:p>
        </w:tc>
      </w:tr>
      <w:tr w:rsidR="00A14EA5" w:rsidRPr="00A14EA5" w14:paraId="4EA46169" w14:textId="77777777" w:rsidTr="001D4C8E">
        <w:trPr>
          <w:trHeight w:val="344"/>
        </w:trPr>
        <w:tc>
          <w:tcPr>
            <w:tcW w:w="851" w:type="dxa"/>
            <w:vMerge/>
            <w:vAlign w:val="center"/>
          </w:tcPr>
          <w:p w14:paraId="5582BBEC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4F76733B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0E2F7B93" w14:textId="76E85F30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 xml:space="preserve">Вувуникян, Ю. М. Нелинейные системные эволюционные операторы и их применение к математической модели искусственного интеллекта / Ю. М. Вувуникян, И. В. Трифонова, Ваньли Чэнь // Еругинские чтения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материалы XXI Междунар. науч. конф. по дифференциальным уравнениям, Могилев, 23-27 мая 2023 г. / </w:t>
            </w:r>
            <w:r>
              <w:rPr>
                <w:rFonts w:ascii="Times New Roman" w:hAnsi="Times New Roman"/>
                <w:sz w:val="24"/>
                <w:szCs w:val="24"/>
              </w:rPr>
              <w:t>ГНУ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"Институт математики Национальной академии наук Беларуси", </w:t>
            </w:r>
            <w:r>
              <w:rPr>
                <w:rFonts w:ascii="Times New Roman" w:hAnsi="Times New Roman"/>
                <w:sz w:val="24"/>
                <w:szCs w:val="24"/>
              </w:rPr>
              <w:t>БГУ: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2 ч. ; редкол.: В. В. Амелькин [и др.]. – Могилев, 2023.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Ч. 2.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– С. 79-81.</w:t>
            </w:r>
          </w:p>
        </w:tc>
      </w:tr>
      <w:tr w:rsidR="00A14EA5" w:rsidRPr="00A14EA5" w14:paraId="0C1DADE2" w14:textId="77777777" w:rsidTr="001D4C8E">
        <w:trPr>
          <w:trHeight w:val="344"/>
        </w:trPr>
        <w:tc>
          <w:tcPr>
            <w:tcW w:w="851" w:type="dxa"/>
            <w:vMerge/>
            <w:vAlign w:val="center"/>
          </w:tcPr>
          <w:p w14:paraId="1339DD07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2DDEAE15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2C935B1" w14:textId="4623EEF6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 xml:space="preserve">Вувуникян, Ю. М. Методы прямого обучения глубоких импульсных нейронных сетей / Ю. М. Вувуникян, В. Чэнь // Информационные системы и технологии = Information Systems and Technologies [Электронный ресурс] :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материалы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C8E" w:rsidRPr="00A14EA5">
              <w:rPr>
                <w:rFonts w:ascii="Times New Roman" w:hAnsi="Times New Roman"/>
                <w:sz w:val="24"/>
                <w:szCs w:val="24"/>
              </w:rPr>
              <w:t xml:space="preserve">Междунар. науч. конгресса по информатике, Минск, 27-28 окт. 2022 г. 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в 3 ч.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– Минск , 2022. 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D4C8E" w:rsidRPr="00A14EA5">
              <w:rPr>
                <w:rFonts w:ascii="Times New Roman" w:hAnsi="Times New Roman"/>
                <w:sz w:val="24"/>
                <w:szCs w:val="24"/>
              </w:rPr>
              <w:t>Ч. 2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– С. 112-116.</w:t>
            </w:r>
          </w:p>
        </w:tc>
      </w:tr>
      <w:tr w:rsidR="00A14EA5" w:rsidRPr="00A14EA5" w14:paraId="1581016E" w14:textId="77777777" w:rsidTr="001D4C8E">
        <w:trPr>
          <w:trHeight w:val="1981"/>
        </w:trPr>
        <w:tc>
          <w:tcPr>
            <w:tcW w:w="851" w:type="dxa"/>
            <w:vMerge/>
            <w:vAlign w:val="center"/>
          </w:tcPr>
          <w:p w14:paraId="69A45DC3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69FEC3C5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DA95DD1" w14:textId="2AF59D9C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Вувуникян, Ю. М. Последовательное соединение мультиполярных эволюционных операторов с обобщенными импульсными характеристиками / Ю. М. Вувуникян, Ваньли Чэнь // XIII Белорусская математическая конференция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: материалы Междунар. науч. конф. Минск, 22-25 нояб. 2021 г. </w:t>
            </w:r>
            <w:r w:rsidR="001D4C8E">
              <w:rPr>
                <w:rFonts w:ascii="Times New Roman" w:hAnsi="Times New Roman"/>
                <w:sz w:val="24"/>
                <w:szCs w:val="24"/>
              </w:rPr>
              <w:t>: в</w:t>
            </w:r>
            <w:r w:rsidR="001D4C8E" w:rsidRPr="00A14EA5">
              <w:rPr>
                <w:rFonts w:ascii="Times New Roman" w:hAnsi="Times New Roman"/>
                <w:sz w:val="24"/>
                <w:szCs w:val="24"/>
              </w:rPr>
              <w:t xml:space="preserve"> 2 ч.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– Минск, 2021. 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1D4C8E" w:rsidRPr="00A14EA5">
              <w:rPr>
                <w:rFonts w:ascii="Times New Roman" w:hAnsi="Times New Roman"/>
                <w:sz w:val="24"/>
                <w:szCs w:val="24"/>
              </w:rPr>
              <w:t xml:space="preserve">Ч. 1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– С. 18-19.</w:t>
            </w:r>
          </w:p>
        </w:tc>
      </w:tr>
      <w:tr w:rsidR="00A14EA5" w:rsidRPr="00A14EA5" w14:paraId="6638A9A5" w14:textId="77777777" w:rsidTr="001D4C8E">
        <w:trPr>
          <w:trHeight w:val="347"/>
        </w:trPr>
        <w:tc>
          <w:tcPr>
            <w:tcW w:w="851" w:type="dxa"/>
            <w:vMerge w:val="restart"/>
            <w:vAlign w:val="center"/>
          </w:tcPr>
          <w:p w14:paraId="11209F06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80" w:type="dxa"/>
            <w:vMerge w:val="restart"/>
            <w:vAlign w:val="center"/>
          </w:tcPr>
          <w:p w14:paraId="53EB60C0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Кирьяцкис Д.Э.</w:t>
            </w:r>
          </w:p>
          <w:p w14:paraId="1BD815B3" w14:textId="07EB8D14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BC52C13" w14:textId="77777777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Кирьяцкий, Э. О расположении корней некоторых специальных полиномов / Э. Кирьяцкий, Д. Кирьяцкис, // Лит. матем. сборник. – 2004. – № 44. – С. 150–157.</w:t>
            </w:r>
          </w:p>
        </w:tc>
      </w:tr>
      <w:tr w:rsidR="00A14EA5" w:rsidRPr="00A14EA5" w14:paraId="68237D43" w14:textId="77777777" w:rsidTr="001D4C8E">
        <w:trPr>
          <w:trHeight w:val="344"/>
        </w:trPr>
        <w:tc>
          <w:tcPr>
            <w:tcW w:w="851" w:type="dxa"/>
            <w:vMerge/>
            <w:vAlign w:val="center"/>
          </w:tcPr>
          <w:p w14:paraId="26D1097E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2C21C786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6F034BA" w14:textId="3FEE6586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Кирьяцкис, Д. О некоторых свойствах аналитических функций, образующих систему Чебышева / Д.Э. Кирьяцкис // Веснiк ГрДУ. Серыя 2. Матэматыка. Фiзiка. Iнфaрматыка, вылiчальная тэхнiка i ўпраўленне. Бiялогiя. – 2011. – № 2 (111). – С. 5–14.</w:t>
            </w:r>
          </w:p>
        </w:tc>
      </w:tr>
      <w:tr w:rsidR="00A14EA5" w:rsidRPr="00A14EA5" w14:paraId="40EDAC59" w14:textId="77777777" w:rsidTr="001D4C8E">
        <w:trPr>
          <w:trHeight w:val="344"/>
        </w:trPr>
        <w:tc>
          <w:tcPr>
            <w:tcW w:w="851" w:type="dxa"/>
            <w:vMerge/>
            <w:vAlign w:val="center"/>
          </w:tcPr>
          <w:p w14:paraId="34896E4C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5481EFAA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7D42720" w14:textId="77777777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Кирьяцкис, Д. Об одном обобщении трансфинитного диаметра и постоянной Чебышева. / Д. Кирьяцкис // Веснiк ГрДУ. Серыя 2. Матэматыка. Фiзiка. Iнфaрматыка, вылiчальная тэхнiка i ўпраўленне. Бiялогiя. – 2011. – № 3 (118). – С. 40–49.</w:t>
            </w:r>
          </w:p>
        </w:tc>
      </w:tr>
      <w:tr w:rsidR="00A14EA5" w:rsidRPr="00A14EA5" w14:paraId="243BC829" w14:textId="77777777" w:rsidTr="001D4C8E">
        <w:trPr>
          <w:trHeight w:val="344"/>
        </w:trPr>
        <w:tc>
          <w:tcPr>
            <w:tcW w:w="851" w:type="dxa"/>
            <w:vMerge/>
            <w:vAlign w:val="center"/>
          </w:tcPr>
          <w:p w14:paraId="78F9B53C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16154445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8E8C0DD" w14:textId="77777777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Кирьяцкис, Д. О некоторых свойствах системы Чебышева, связанной с разделенной разностью n –го порядка / Д. Кирьяцкис // Известия Смоленского государственного университета. – 2011. – № 4 (16). – С. 155–166.</w:t>
            </w:r>
          </w:p>
        </w:tc>
      </w:tr>
      <w:tr w:rsidR="00A14EA5" w:rsidRPr="00A14EA5" w14:paraId="0F18D89C" w14:textId="77777777" w:rsidTr="001D4C8E">
        <w:trPr>
          <w:trHeight w:val="344"/>
        </w:trPr>
        <w:tc>
          <w:tcPr>
            <w:tcW w:w="851" w:type="dxa"/>
            <w:vMerge/>
            <w:vAlign w:val="center"/>
          </w:tcPr>
          <w:p w14:paraId="247A99A0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375BDF9E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A9E89C9" w14:textId="77777777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Кирьяцкис, Д. Об одном обобщении системы Чебышева / Д. Кирьяцкис // Известия Смоленского государственного университета. – 2012. – № 4 (20). – С. 344–353.</w:t>
            </w:r>
          </w:p>
        </w:tc>
      </w:tr>
      <w:tr w:rsidR="00A14EA5" w:rsidRPr="00A14EA5" w14:paraId="60D49746" w14:textId="77777777" w:rsidTr="001D4C8E">
        <w:trPr>
          <w:trHeight w:val="39"/>
        </w:trPr>
        <w:tc>
          <w:tcPr>
            <w:tcW w:w="851" w:type="dxa"/>
            <w:vMerge w:val="restart"/>
            <w:vAlign w:val="center"/>
          </w:tcPr>
          <w:p w14:paraId="473AA46D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80" w:type="dxa"/>
            <w:vMerge w:val="restart"/>
            <w:vAlign w:val="center"/>
          </w:tcPr>
          <w:p w14:paraId="18641DD3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Каракозов С.Д.</w:t>
            </w:r>
          </w:p>
          <w:p w14:paraId="5BBCA949" w14:textId="53D8D38F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FB72A09" w14:textId="5CDFAFB3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Каракозов</w:t>
            </w:r>
            <w:r w:rsidR="001D4C8E" w:rsidRPr="001D4C8E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1D4C8E" w:rsidRPr="001D4C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Д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Differentional equations on the Lie groups. </w:t>
            </w:r>
            <w:r w:rsidR="001D4C8E" w:rsidRPr="001D4C8E">
              <w:rPr>
                <w:rFonts w:ascii="Times New Roman" w:hAnsi="Times New Roman"/>
                <w:sz w:val="24"/>
                <w:szCs w:val="24"/>
                <w:lang w:val="en-US"/>
              </w:rPr>
              <w:t>/ С.</w:t>
            </w:r>
            <w:r w:rsidR="001D4C8E" w:rsidRPr="001D4C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D4C8E" w:rsidRPr="001D4C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Д. Каракозов // 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>Abstracts of Invited Lectures and Short Communications Delivered</w:t>
            </w:r>
            <w:r w:rsidR="001D4C8E" w:rsidRPr="001D4C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1D4C8E">
              <w:rPr>
                <w:rFonts w:ascii="Times New Roman" w:hAnsi="Times New Roman"/>
                <w:sz w:val="24"/>
                <w:szCs w:val="24"/>
              </w:rPr>
              <w:t>М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еждунар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сб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науч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1D4C8E">
              <w:rPr>
                <w:rFonts w:ascii="Times New Roman" w:hAnsi="Times New Roman"/>
                <w:sz w:val="24"/>
                <w:szCs w:val="24"/>
              </w:rPr>
              <w:t>с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т</w:t>
            </w:r>
            <w:r w:rsidR="001D4C8E" w:rsidRPr="001D4C8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A14E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Sofia, Bolgaria, 1992.</w:t>
            </w:r>
          </w:p>
        </w:tc>
      </w:tr>
      <w:tr w:rsidR="00A14EA5" w:rsidRPr="00A14EA5" w14:paraId="39DCF4A2" w14:textId="77777777" w:rsidTr="001D4C8E">
        <w:trPr>
          <w:trHeight w:val="38"/>
        </w:trPr>
        <w:tc>
          <w:tcPr>
            <w:tcW w:w="851" w:type="dxa"/>
            <w:vMerge/>
            <w:vAlign w:val="center"/>
          </w:tcPr>
          <w:p w14:paraId="56BC49F2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80" w:type="dxa"/>
            <w:vMerge/>
            <w:vAlign w:val="center"/>
          </w:tcPr>
          <w:p w14:paraId="5A1AAB7F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12" w:type="dxa"/>
          </w:tcPr>
          <w:p w14:paraId="4C321F06" w14:textId="1CBC8329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Каракозов</w:t>
            </w:r>
            <w:r w:rsidR="001D4C8E">
              <w:rPr>
                <w:rFonts w:ascii="Times New Roman" w:hAnsi="Times New Roman"/>
                <w:sz w:val="24"/>
                <w:szCs w:val="24"/>
              </w:rPr>
              <w:t>,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Д. V-принцип и теоремы Пэли-Винера для векторнозначных обобщенных функций </w:t>
            </w:r>
            <w:r w:rsidR="001D4C8E" w:rsidRPr="001D4C8E">
              <w:rPr>
                <w:rFonts w:ascii="Times New Roman" w:hAnsi="Times New Roman"/>
                <w:sz w:val="24"/>
                <w:szCs w:val="24"/>
              </w:rPr>
              <w:t>/ С.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C8E" w:rsidRPr="001D4C8E">
              <w:rPr>
                <w:rFonts w:ascii="Times New Roman" w:hAnsi="Times New Roman"/>
                <w:sz w:val="24"/>
                <w:szCs w:val="24"/>
              </w:rPr>
              <w:t xml:space="preserve">Д. Каракозов //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Доклад</w:t>
            </w:r>
            <w:r w:rsidR="001D4C8E">
              <w:rPr>
                <w:rFonts w:ascii="Times New Roman" w:hAnsi="Times New Roman"/>
                <w:sz w:val="24"/>
                <w:szCs w:val="24"/>
              </w:rPr>
              <w:t>ы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АН СССР</w:t>
            </w:r>
            <w:r w:rsidR="001D4C8E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Т.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245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№ 1. – 1979</w:t>
            </w:r>
            <w:r w:rsidR="001D4C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14EA5" w:rsidRPr="00A14EA5" w14:paraId="3129A87D" w14:textId="77777777" w:rsidTr="001D4C8E">
        <w:trPr>
          <w:trHeight w:val="38"/>
        </w:trPr>
        <w:tc>
          <w:tcPr>
            <w:tcW w:w="851" w:type="dxa"/>
            <w:vMerge/>
            <w:vAlign w:val="center"/>
          </w:tcPr>
          <w:p w14:paraId="6CA1C151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61BD0BD7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2C7C21CE" w14:textId="1FE08A15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Каракозов</w:t>
            </w:r>
            <w:r w:rsidR="001D4C8E">
              <w:rPr>
                <w:rFonts w:ascii="Times New Roman" w:hAnsi="Times New Roman"/>
                <w:sz w:val="24"/>
                <w:szCs w:val="24"/>
              </w:rPr>
              <w:t>,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Д. Непрерывные представления полугрупп Ли в локально- выпуклом пространстве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1D4C8E" w:rsidRPr="001D4C8E">
              <w:rPr>
                <w:rFonts w:ascii="Times New Roman" w:hAnsi="Times New Roman"/>
                <w:sz w:val="24"/>
                <w:szCs w:val="24"/>
              </w:rPr>
              <w:t>/ С.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C8E" w:rsidRPr="001D4C8E">
              <w:rPr>
                <w:rFonts w:ascii="Times New Roman" w:hAnsi="Times New Roman"/>
                <w:sz w:val="24"/>
                <w:szCs w:val="24"/>
              </w:rPr>
              <w:t>Д. Каракозов</w:t>
            </w:r>
            <w:r w:rsidR="001D4C8E">
              <w:rPr>
                <w:rFonts w:ascii="Times New Roman" w:hAnsi="Times New Roman"/>
                <w:sz w:val="24"/>
                <w:szCs w:val="24"/>
              </w:rPr>
              <w:t>. –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Деп. ВИНИТИ 28.05.1984. – № 3481-84</w:t>
            </w:r>
          </w:p>
        </w:tc>
      </w:tr>
      <w:tr w:rsidR="00A14EA5" w:rsidRPr="00A14EA5" w14:paraId="24AC32B5" w14:textId="77777777" w:rsidTr="001D4C8E">
        <w:trPr>
          <w:trHeight w:val="38"/>
        </w:trPr>
        <w:tc>
          <w:tcPr>
            <w:tcW w:w="851" w:type="dxa"/>
            <w:vMerge/>
            <w:vAlign w:val="center"/>
          </w:tcPr>
          <w:p w14:paraId="26319648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770CCC4A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1062AFE" w14:textId="0D0ECE4B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Каракозов</w:t>
            </w:r>
            <w:r w:rsidR="001D4C8E">
              <w:rPr>
                <w:rFonts w:ascii="Times New Roman" w:hAnsi="Times New Roman"/>
                <w:sz w:val="24"/>
                <w:szCs w:val="24"/>
              </w:rPr>
              <w:t>,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Д. Возмушение операторных алгебр Ли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C8E" w:rsidRPr="001D4C8E">
              <w:rPr>
                <w:rFonts w:ascii="Times New Roman" w:hAnsi="Times New Roman"/>
                <w:sz w:val="24"/>
                <w:szCs w:val="24"/>
              </w:rPr>
              <w:t>С.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C8E" w:rsidRPr="001D4C8E">
              <w:rPr>
                <w:rFonts w:ascii="Times New Roman" w:hAnsi="Times New Roman"/>
                <w:sz w:val="24"/>
                <w:szCs w:val="24"/>
              </w:rPr>
              <w:t>Д. Каракозов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//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Тезисы 11-ой всесоюзной школы по теории операторов в функциональных пространствах. – Челябинск, 1986.</w:t>
            </w:r>
          </w:p>
        </w:tc>
      </w:tr>
      <w:tr w:rsidR="00A14EA5" w:rsidRPr="00A14EA5" w14:paraId="6B498182" w14:textId="77777777" w:rsidTr="001D4C8E">
        <w:trPr>
          <w:trHeight w:val="38"/>
        </w:trPr>
        <w:tc>
          <w:tcPr>
            <w:tcW w:w="851" w:type="dxa"/>
            <w:vMerge/>
            <w:vAlign w:val="center"/>
          </w:tcPr>
          <w:p w14:paraId="7D221AD3" w14:textId="77777777" w:rsidR="00A14EA5" w:rsidRPr="00A14EA5" w:rsidRDefault="00A14EA5" w:rsidP="00A14EA5">
            <w:pPr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0" w:type="dxa"/>
            <w:vMerge/>
            <w:vAlign w:val="center"/>
          </w:tcPr>
          <w:p w14:paraId="6A235215" w14:textId="77777777" w:rsidR="00A14EA5" w:rsidRPr="00A14EA5" w:rsidRDefault="00A14EA5" w:rsidP="00A14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14:paraId="6810E5B7" w14:textId="0C0CD99B" w:rsidR="00A14EA5" w:rsidRPr="00A14EA5" w:rsidRDefault="00A14EA5" w:rsidP="00A14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4EA5">
              <w:rPr>
                <w:rFonts w:ascii="Times New Roman" w:hAnsi="Times New Roman"/>
                <w:sz w:val="24"/>
                <w:szCs w:val="24"/>
              </w:rPr>
              <w:t>Каракозов</w:t>
            </w:r>
            <w:r w:rsidR="001D4C8E">
              <w:rPr>
                <w:rFonts w:ascii="Times New Roman" w:hAnsi="Times New Roman"/>
                <w:sz w:val="24"/>
                <w:szCs w:val="24"/>
              </w:rPr>
              <w:t>,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 xml:space="preserve"> С.Д. Секвенциальные коммутационные соотношения </w:t>
            </w:r>
            <w:r w:rsidR="001D4C8E" w:rsidRPr="001D4C8E">
              <w:rPr>
                <w:rFonts w:ascii="Times New Roman" w:hAnsi="Times New Roman"/>
                <w:sz w:val="24"/>
                <w:szCs w:val="24"/>
              </w:rPr>
              <w:t>/ С.</w:t>
            </w:r>
            <w:r w:rsidR="001D4C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C8E" w:rsidRPr="001D4C8E">
              <w:rPr>
                <w:rFonts w:ascii="Times New Roman" w:hAnsi="Times New Roman"/>
                <w:sz w:val="24"/>
                <w:szCs w:val="24"/>
              </w:rPr>
              <w:t xml:space="preserve">Д. Каракозов // </w:t>
            </w:r>
            <w:r w:rsidRPr="00A14EA5">
              <w:rPr>
                <w:rFonts w:ascii="Times New Roman" w:hAnsi="Times New Roman"/>
                <w:sz w:val="24"/>
                <w:szCs w:val="24"/>
              </w:rPr>
              <w:t>Тезисы 2-ой конференции молодых ученых Сибири и Дальнего Востока. – Новосибирск, 1988</w:t>
            </w:r>
            <w:r w:rsidR="001D4C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DFA44DF" w14:textId="77777777" w:rsidR="00626DC9" w:rsidRPr="00A14EA5" w:rsidRDefault="00626DC9" w:rsidP="00A14EA5">
      <w:pPr>
        <w:spacing w:after="0" w:line="240" w:lineRule="auto"/>
        <w:ind w:hanging="11"/>
        <w:rPr>
          <w:rFonts w:ascii="Times New Roman" w:hAnsi="Times New Roman"/>
          <w:sz w:val="24"/>
          <w:szCs w:val="24"/>
        </w:rPr>
      </w:pPr>
    </w:p>
    <w:sectPr w:rsidR="00626DC9" w:rsidRPr="00A14EA5" w:rsidSect="008732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9C896" w14:textId="77777777" w:rsidR="00AF1528" w:rsidRDefault="00AF1528" w:rsidP="00853EA5">
      <w:pPr>
        <w:spacing w:after="0" w:line="240" w:lineRule="auto"/>
      </w:pPr>
      <w:r>
        <w:separator/>
      </w:r>
    </w:p>
  </w:endnote>
  <w:endnote w:type="continuationSeparator" w:id="0">
    <w:p w14:paraId="73D2AEC7" w14:textId="77777777" w:rsidR="00AF1528" w:rsidRDefault="00AF1528" w:rsidP="0085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F137" w14:textId="77777777" w:rsidR="00AF1528" w:rsidRDefault="00AF1528" w:rsidP="00853EA5">
      <w:pPr>
        <w:spacing w:after="0" w:line="240" w:lineRule="auto"/>
      </w:pPr>
      <w:r>
        <w:separator/>
      </w:r>
    </w:p>
  </w:footnote>
  <w:footnote w:type="continuationSeparator" w:id="0">
    <w:p w14:paraId="486AF0A4" w14:textId="77777777" w:rsidR="00AF1528" w:rsidRDefault="00AF1528" w:rsidP="00853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B278D"/>
    <w:multiLevelType w:val="hybridMultilevel"/>
    <w:tmpl w:val="8AC65A20"/>
    <w:lvl w:ilvl="0" w:tplc="F2568400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45DC5341"/>
    <w:multiLevelType w:val="hybridMultilevel"/>
    <w:tmpl w:val="5CD8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D953A55"/>
    <w:multiLevelType w:val="hybridMultilevel"/>
    <w:tmpl w:val="4A4A5F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35346824">
    <w:abstractNumId w:val="2"/>
  </w:num>
  <w:num w:numId="2" w16cid:durableId="2030525356">
    <w:abstractNumId w:val="1"/>
  </w:num>
  <w:num w:numId="3" w16cid:durableId="107724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E8E"/>
    <w:rsid w:val="00000952"/>
    <w:rsid w:val="00000EBD"/>
    <w:rsid w:val="00004668"/>
    <w:rsid w:val="00022754"/>
    <w:rsid w:val="000234ED"/>
    <w:rsid w:val="00056E2B"/>
    <w:rsid w:val="00071A0C"/>
    <w:rsid w:val="00076EFA"/>
    <w:rsid w:val="00090E10"/>
    <w:rsid w:val="00096A3B"/>
    <w:rsid w:val="000B6C64"/>
    <w:rsid w:val="000D5FBA"/>
    <w:rsid w:val="000D6BFF"/>
    <w:rsid w:val="000E2299"/>
    <w:rsid w:val="00100FC9"/>
    <w:rsid w:val="0010161F"/>
    <w:rsid w:val="001111EC"/>
    <w:rsid w:val="00113C58"/>
    <w:rsid w:val="00116441"/>
    <w:rsid w:val="00117606"/>
    <w:rsid w:val="001230CD"/>
    <w:rsid w:val="00131066"/>
    <w:rsid w:val="001434AD"/>
    <w:rsid w:val="00165589"/>
    <w:rsid w:val="0019034A"/>
    <w:rsid w:val="001A6014"/>
    <w:rsid w:val="001B7BDE"/>
    <w:rsid w:val="001C76E1"/>
    <w:rsid w:val="001D4C8E"/>
    <w:rsid w:val="001D5279"/>
    <w:rsid w:val="001E2DA2"/>
    <w:rsid w:val="001F0B6C"/>
    <w:rsid w:val="002027DD"/>
    <w:rsid w:val="00221EB5"/>
    <w:rsid w:val="00234BBE"/>
    <w:rsid w:val="002664FC"/>
    <w:rsid w:val="0028537B"/>
    <w:rsid w:val="002940A0"/>
    <w:rsid w:val="00295B61"/>
    <w:rsid w:val="002B2FFE"/>
    <w:rsid w:val="002D488E"/>
    <w:rsid w:val="002F6C52"/>
    <w:rsid w:val="003121A0"/>
    <w:rsid w:val="003145F4"/>
    <w:rsid w:val="00323023"/>
    <w:rsid w:val="00336F3F"/>
    <w:rsid w:val="0035623D"/>
    <w:rsid w:val="003802F2"/>
    <w:rsid w:val="00390CF9"/>
    <w:rsid w:val="003A6F49"/>
    <w:rsid w:val="003A7138"/>
    <w:rsid w:val="003D6940"/>
    <w:rsid w:val="003E1658"/>
    <w:rsid w:val="003E73ED"/>
    <w:rsid w:val="003E7C0C"/>
    <w:rsid w:val="003F5909"/>
    <w:rsid w:val="004010B6"/>
    <w:rsid w:val="00401F82"/>
    <w:rsid w:val="00416E8E"/>
    <w:rsid w:val="00433A8C"/>
    <w:rsid w:val="00444C28"/>
    <w:rsid w:val="0045233F"/>
    <w:rsid w:val="0049236E"/>
    <w:rsid w:val="004A7492"/>
    <w:rsid w:val="004A7644"/>
    <w:rsid w:val="004B0A15"/>
    <w:rsid w:val="004F157E"/>
    <w:rsid w:val="004F3219"/>
    <w:rsid w:val="004F56D8"/>
    <w:rsid w:val="0050286C"/>
    <w:rsid w:val="005337D5"/>
    <w:rsid w:val="0053633B"/>
    <w:rsid w:val="005367BE"/>
    <w:rsid w:val="00536C14"/>
    <w:rsid w:val="00554B9B"/>
    <w:rsid w:val="0056258F"/>
    <w:rsid w:val="00563EDE"/>
    <w:rsid w:val="0056464B"/>
    <w:rsid w:val="00566C8E"/>
    <w:rsid w:val="00570FE4"/>
    <w:rsid w:val="00574012"/>
    <w:rsid w:val="005806ED"/>
    <w:rsid w:val="00585571"/>
    <w:rsid w:val="00587E1B"/>
    <w:rsid w:val="005B3C23"/>
    <w:rsid w:val="005B6E58"/>
    <w:rsid w:val="005E65F4"/>
    <w:rsid w:val="005F7038"/>
    <w:rsid w:val="0060245C"/>
    <w:rsid w:val="00622487"/>
    <w:rsid w:val="006226C5"/>
    <w:rsid w:val="00626DC9"/>
    <w:rsid w:val="00627425"/>
    <w:rsid w:val="00650A7B"/>
    <w:rsid w:val="00651784"/>
    <w:rsid w:val="006A2644"/>
    <w:rsid w:val="006C531D"/>
    <w:rsid w:val="006D1F8A"/>
    <w:rsid w:val="007123CD"/>
    <w:rsid w:val="00720AB3"/>
    <w:rsid w:val="0075497C"/>
    <w:rsid w:val="00770DC0"/>
    <w:rsid w:val="0077453A"/>
    <w:rsid w:val="00780845"/>
    <w:rsid w:val="007864F3"/>
    <w:rsid w:val="007970F7"/>
    <w:rsid w:val="007C1055"/>
    <w:rsid w:val="007C4312"/>
    <w:rsid w:val="007D6763"/>
    <w:rsid w:val="007E1CD0"/>
    <w:rsid w:val="007E39D5"/>
    <w:rsid w:val="0081307B"/>
    <w:rsid w:val="008142BB"/>
    <w:rsid w:val="0081756A"/>
    <w:rsid w:val="00827678"/>
    <w:rsid w:val="00833326"/>
    <w:rsid w:val="00836060"/>
    <w:rsid w:val="00844D5E"/>
    <w:rsid w:val="00850677"/>
    <w:rsid w:val="00850730"/>
    <w:rsid w:val="00853EA5"/>
    <w:rsid w:val="00856721"/>
    <w:rsid w:val="00862D52"/>
    <w:rsid w:val="00865632"/>
    <w:rsid w:val="00872BFF"/>
    <w:rsid w:val="00873263"/>
    <w:rsid w:val="00881C1C"/>
    <w:rsid w:val="00882300"/>
    <w:rsid w:val="00882CC8"/>
    <w:rsid w:val="00895615"/>
    <w:rsid w:val="00895849"/>
    <w:rsid w:val="00897F7C"/>
    <w:rsid w:val="008A4513"/>
    <w:rsid w:val="008B3BFB"/>
    <w:rsid w:val="008B7EC8"/>
    <w:rsid w:val="008E774E"/>
    <w:rsid w:val="00915119"/>
    <w:rsid w:val="00925540"/>
    <w:rsid w:val="00926AF5"/>
    <w:rsid w:val="009369FA"/>
    <w:rsid w:val="00942A6D"/>
    <w:rsid w:val="00954D01"/>
    <w:rsid w:val="00984504"/>
    <w:rsid w:val="0099027B"/>
    <w:rsid w:val="009D0C80"/>
    <w:rsid w:val="009D1808"/>
    <w:rsid w:val="009D35DE"/>
    <w:rsid w:val="009E184E"/>
    <w:rsid w:val="009E3B3B"/>
    <w:rsid w:val="009E6B8A"/>
    <w:rsid w:val="009F5E19"/>
    <w:rsid w:val="00A00C7A"/>
    <w:rsid w:val="00A05781"/>
    <w:rsid w:val="00A14507"/>
    <w:rsid w:val="00A14EA5"/>
    <w:rsid w:val="00A40AF7"/>
    <w:rsid w:val="00A44C92"/>
    <w:rsid w:val="00A46423"/>
    <w:rsid w:val="00A76C16"/>
    <w:rsid w:val="00A77322"/>
    <w:rsid w:val="00A83433"/>
    <w:rsid w:val="00AB2532"/>
    <w:rsid w:val="00AC53A9"/>
    <w:rsid w:val="00AC5C40"/>
    <w:rsid w:val="00AE0871"/>
    <w:rsid w:val="00AE4765"/>
    <w:rsid w:val="00AE4D95"/>
    <w:rsid w:val="00AF1528"/>
    <w:rsid w:val="00B04AFB"/>
    <w:rsid w:val="00B05AA1"/>
    <w:rsid w:val="00B166AD"/>
    <w:rsid w:val="00B34573"/>
    <w:rsid w:val="00B40487"/>
    <w:rsid w:val="00B42EFD"/>
    <w:rsid w:val="00B7317B"/>
    <w:rsid w:val="00B73557"/>
    <w:rsid w:val="00B749BB"/>
    <w:rsid w:val="00B81B9D"/>
    <w:rsid w:val="00B93E5D"/>
    <w:rsid w:val="00BB0047"/>
    <w:rsid w:val="00BC6F98"/>
    <w:rsid w:val="00BE321F"/>
    <w:rsid w:val="00C04EB6"/>
    <w:rsid w:val="00C058F2"/>
    <w:rsid w:val="00C3004D"/>
    <w:rsid w:val="00C337CC"/>
    <w:rsid w:val="00C357C0"/>
    <w:rsid w:val="00C52CB4"/>
    <w:rsid w:val="00C53D8E"/>
    <w:rsid w:val="00C55CA3"/>
    <w:rsid w:val="00C7138E"/>
    <w:rsid w:val="00C76167"/>
    <w:rsid w:val="00C76D7B"/>
    <w:rsid w:val="00C967F8"/>
    <w:rsid w:val="00C97ACA"/>
    <w:rsid w:val="00CA47E4"/>
    <w:rsid w:val="00CB2672"/>
    <w:rsid w:val="00CD42D7"/>
    <w:rsid w:val="00D03A82"/>
    <w:rsid w:val="00D437E5"/>
    <w:rsid w:val="00D45007"/>
    <w:rsid w:val="00D67B24"/>
    <w:rsid w:val="00D71837"/>
    <w:rsid w:val="00D75A01"/>
    <w:rsid w:val="00D922B2"/>
    <w:rsid w:val="00D973F9"/>
    <w:rsid w:val="00DA6C45"/>
    <w:rsid w:val="00DC704A"/>
    <w:rsid w:val="00DD7C5E"/>
    <w:rsid w:val="00DE2933"/>
    <w:rsid w:val="00DF3ED6"/>
    <w:rsid w:val="00DF793A"/>
    <w:rsid w:val="00E03C19"/>
    <w:rsid w:val="00E06F94"/>
    <w:rsid w:val="00E21C19"/>
    <w:rsid w:val="00E23975"/>
    <w:rsid w:val="00E25B64"/>
    <w:rsid w:val="00E37850"/>
    <w:rsid w:val="00E425F8"/>
    <w:rsid w:val="00E4799A"/>
    <w:rsid w:val="00E54EDB"/>
    <w:rsid w:val="00E62E42"/>
    <w:rsid w:val="00E715FE"/>
    <w:rsid w:val="00EB64D5"/>
    <w:rsid w:val="00EC2013"/>
    <w:rsid w:val="00ED51BF"/>
    <w:rsid w:val="00EE1FB9"/>
    <w:rsid w:val="00EF3823"/>
    <w:rsid w:val="00F10FCC"/>
    <w:rsid w:val="00F174FF"/>
    <w:rsid w:val="00F22EB9"/>
    <w:rsid w:val="00F37705"/>
    <w:rsid w:val="00F40BFE"/>
    <w:rsid w:val="00F4440C"/>
    <w:rsid w:val="00F44B43"/>
    <w:rsid w:val="00F67D42"/>
    <w:rsid w:val="00F706F4"/>
    <w:rsid w:val="00F753B5"/>
    <w:rsid w:val="00F86241"/>
    <w:rsid w:val="00F906BB"/>
    <w:rsid w:val="00FA2E67"/>
    <w:rsid w:val="00FB46A0"/>
    <w:rsid w:val="00FC6CBB"/>
    <w:rsid w:val="00FD0681"/>
    <w:rsid w:val="00FD33FE"/>
    <w:rsid w:val="00FD3F30"/>
    <w:rsid w:val="00FD5860"/>
    <w:rsid w:val="00FF2913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6B7E2"/>
  <w15:docId w15:val="{5CE1F9B8-985F-4605-B877-2F47438B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2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6E8E"/>
    <w:pPr>
      <w:ind w:left="720"/>
      <w:contextualSpacing/>
    </w:pPr>
  </w:style>
  <w:style w:type="character" w:styleId="a4">
    <w:name w:val="Hyperlink"/>
    <w:basedOn w:val="a0"/>
    <w:uiPriority w:val="99"/>
    <w:rsid w:val="0075497C"/>
    <w:rPr>
      <w:rFonts w:cs="Times New Roman"/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rsid w:val="00853EA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853EA5"/>
    <w:rPr>
      <w:rFonts w:ascii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853EA5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915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915119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"/>
    <w:basedOn w:val="a"/>
    <w:autoRedefine/>
    <w:uiPriority w:val="99"/>
    <w:rsid w:val="00433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1">
    <w:name w:val="Знак Знак Знак Знак Знак Знак1"/>
    <w:basedOn w:val="a"/>
    <w:autoRedefine/>
    <w:uiPriority w:val="99"/>
    <w:rsid w:val="004923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ZA" w:eastAsia="en-ZA"/>
    </w:rPr>
  </w:style>
  <w:style w:type="character" w:customStyle="1" w:styleId="ab">
    <w:name w:val="Основной текст_"/>
    <w:basedOn w:val="a0"/>
    <w:link w:val="10"/>
    <w:rsid w:val="005367BE"/>
    <w:rPr>
      <w:rFonts w:ascii="Times New Roman" w:eastAsia="Times New Roman" w:hAnsi="Times New Roman"/>
      <w:color w:val="363636"/>
      <w:sz w:val="28"/>
      <w:szCs w:val="28"/>
    </w:rPr>
  </w:style>
  <w:style w:type="paragraph" w:customStyle="1" w:styleId="10">
    <w:name w:val="Основной текст1"/>
    <w:basedOn w:val="a"/>
    <w:link w:val="ab"/>
    <w:rsid w:val="005367BE"/>
    <w:pPr>
      <w:widowControl w:val="0"/>
      <w:spacing w:after="320" w:line="240" w:lineRule="auto"/>
      <w:ind w:firstLine="380"/>
    </w:pPr>
    <w:rPr>
      <w:rFonts w:ascii="Times New Roman" w:eastAsia="Times New Roman" w:hAnsi="Times New Roman"/>
      <w:color w:val="363636"/>
      <w:sz w:val="28"/>
      <w:szCs w:val="28"/>
      <w:lang w:eastAsia="ru-RU"/>
    </w:rPr>
  </w:style>
  <w:style w:type="table" w:styleId="ac">
    <w:name w:val="Table Grid"/>
    <w:basedOn w:val="a1"/>
    <w:uiPriority w:val="59"/>
    <w:locked/>
    <w:rsid w:val="004010B6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31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210D-2CC4-440F-BBE9-F8DFD82D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2252</Words>
  <Characters>12838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ПОЛЕЖАЕВА СВЕТЛАНА АНТОНОВНА</dc:creator>
  <cp:lastModifiedBy>Филон НАТАЛЬЯ ВИКТОРОВНА</cp:lastModifiedBy>
  <cp:revision>11</cp:revision>
  <cp:lastPrinted>2020-11-25T08:59:00Z</cp:lastPrinted>
  <dcterms:created xsi:type="dcterms:W3CDTF">2025-10-02T13:05:00Z</dcterms:created>
  <dcterms:modified xsi:type="dcterms:W3CDTF">2025-10-03T06:02:00Z</dcterms:modified>
</cp:coreProperties>
</file>