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E4" w:rsidRPr="00251F77" w:rsidRDefault="00C518E4" w:rsidP="00C518E4">
      <w:pPr>
        <w:pStyle w:val="Style16"/>
        <w:widowControl/>
        <w:ind w:left="202"/>
        <w:rPr>
          <w:rStyle w:val="FontStyle23"/>
          <w:sz w:val="28"/>
          <w:szCs w:val="28"/>
        </w:rPr>
      </w:pPr>
      <w:bookmarkStart w:id="0" w:name="_GoBack"/>
      <w:bookmarkEnd w:id="0"/>
      <w:r w:rsidRPr="00251F77">
        <w:rPr>
          <w:rStyle w:val="FontStyle23"/>
          <w:sz w:val="28"/>
          <w:szCs w:val="28"/>
        </w:rPr>
        <w:t>МИНИСТЕРСТВО ОБРАЗОВАНИЯ РЕСПУБЛИКИ БЕЛАРУСЬ</w:t>
      </w:r>
    </w:p>
    <w:p w:rsidR="00C518E4" w:rsidRPr="00251F77" w:rsidRDefault="00C518E4" w:rsidP="00C518E4">
      <w:pPr>
        <w:pStyle w:val="Style15"/>
        <w:widowControl/>
        <w:spacing w:line="240" w:lineRule="exact"/>
        <w:ind w:left="202"/>
        <w:rPr>
          <w:sz w:val="28"/>
          <w:szCs w:val="28"/>
        </w:rPr>
      </w:pPr>
    </w:p>
    <w:p w:rsidR="00C518E4" w:rsidRPr="00251F77" w:rsidRDefault="00C518E4" w:rsidP="00C518E4">
      <w:pPr>
        <w:pStyle w:val="Style15"/>
        <w:widowControl/>
        <w:spacing w:line="274" w:lineRule="exact"/>
        <w:ind w:left="204"/>
        <w:rPr>
          <w:rStyle w:val="FontStyle21"/>
          <w:sz w:val="28"/>
          <w:szCs w:val="28"/>
        </w:rPr>
      </w:pPr>
      <w:r w:rsidRPr="00251F77">
        <w:rPr>
          <w:rStyle w:val="FontStyle21"/>
          <w:sz w:val="28"/>
          <w:szCs w:val="28"/>
        </w:rPr>
        <w:t xml:space="preserve">Учреждение образования </w:t>
      </w:r>
    </w:p>
    <w:p w:rsidR="00C518E4" w:rsidRPr="00251F77" w:rsidRDefault="00C518E4" w:rsidP="00C518E4">
      <w:pPr>
        <w:pStyle w:val="Style15"/>
        <w:widowControl/>
        <w:spacing w:line="274" w:lineRule="exact"/>
        <w:ind w:left="204"/>
        <w:rPr>
          <w:rStyle w:val="FontStyle21"/>
          <w:sz w:val="28"/>
          <w:szCs w:val="28"/>
        </w:rPr>
      </w:pPr>
      <w:r w:rsidRPr="00251F77">
        <w:rPr>
          <w:rStyle w:val="FontStyle21"/>
          <w:sz w:val="28"/>
          <w:szCs w:val="28"/>
        </w:rPr>
        <w:t>«Гродненский государственный университет имени Янки Купалы»</w:t>
      </w:r>
    </w:p>
    <w:p w:rsidR="00C518E4" w:rsidRPr="00251F77" w:rsidRDefault="00C518E4" w:rsidP="00C518E4">
      <w:pPr>
        <w:pStyle w:val="Style14"/>
        <w:widowControl/>
        <w:spacing w:line="240" w:lineRule="exact"/>
        <w:ind w:left="202" w:right="7"/>
        <w:jc w:val="center"/>
        <w:rPr>
          <w:sz w:val="28"/>
          <w:szCs w:val="28"/>
        </w:rPr>
      </w:pPr>
    </w:p>
    <w:p w:rsidR="00C518E4" w:rsidRPr="00F93C52" w:rsidRDefault="00C518E4" w:rsidP="00F93C52">
      <w:pPr>
        <w:pStyle w:val="Style14"/>
        <w:widowControl/>
        <w:spacing w:before="108" w:line="317" w:lineRule="exact"/>
        <w:ind w:left="202" w:right="7"/>
        <w:jc w:val="center"/>
        <w:rPr>
          <w:rStyle w:val="FontStyle23"/>
          <w:bCs/>
          <w:sz w:val="28"/>
          <w:szCs w:val="28"/>
        </w:rPr>
      </w:pPr>
      <w:r w:rsidRPr="00F93C52">
        <w:rPr>
          <w:rStyle w:val="FontStyle24"/>
          <w:b w:val="0"/>
          <w:sz w:val="28"/>
          <w:szCs w:val="28"/>
        </w:rPr>
        <w:t>XV</w:t>
      </w:r>
      <w:r w:rsidRPr="00F93C52">
        <w:rPr>
          <w:rStyle w:val="FontStyle24"/>
          <w:b w:val="0"/>
          <w:sz w:val="28"/>
          <w:szCs w:val="28"/>
          <w:lang w:val="en-US"/>
        </w:rPr>
        <w:t>II</w:t>
      </w:r>
      <w:r w:rsidR="00F93C52">
        <w:rPr>
          <w:rStyle w:val="FontStyle24"/>
          <w:b w:val="0"/>
          <w:sz w:val="28"/>
          <w:szCs w:val="28"/>
        </w:rPr>
        <w:t xml:space="preserve"> </w:t>
      </w:r>
      <w:r w:rsidRPr="00251F77">
        <w:rPr>
          <w:rStyle w:val="FontStyle23"/>
          <w:sz w:val="28"/>
          <w:szCs w:val="28"/>
        </w:rPr>
        <w:t xml:space="preserve">Международная научная интернет-конференция </w:t>
      </w:r>
    </w:p>
    <w:p w:rsidR="00C518E4" w:rsidRPr="00251F77" w:rsidRDefault="00C518E4" w:rsidP="00C518E4">
      <w:pPr>
        <w:pStyle w:val="Style13"/>
        <w:widowControl/>
        <w:spacing w:line="240" w:lineRule="exact"/>
        <w:rPr>
          <w:rStyle w:val="FontStyle24"/>
          <w:sz w:val="28"/>
          <w:szCs w:val="28"/>
        </w:rPr>
      </w:pPr>
      <w:r w:rsidRPr="00251F7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66D3CE" wp14:editId="44D859AE">
            <wp:simplePos x="0" y="0"/>
            <wp:positionH relativeFrom="margin">
              <wp:posOffset>7466965</wp:posOffset>
            </wp:positionH>
            <wp:positionV relativeFrom="margin">
              <wp:posOffset>1961515</wp:posOffset>
            </wp:positionV>
            <wp:extent cx="2115820" cy="1803400"/>
            <wp:effectExtent l="0" t="0" r="0" b="6350"/>
            <wp:wrapSquare wrapText="bothSides"/>
            <wp:docPr id="1" name="Рисунок 1" descr="Без имени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1" t="20493" r="27974" b="25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036C" w:rsidTr="0021036C">
        <w:trPr>
          <w:trHeight w:val="3089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1036C" w:rsidRDefault="0021036C" w:rsidP="00C518E4">
            <w:pPr>
              <w:pStyle w:val="Style13"/>
              <w:widowControl/>
              <w:spacing w:line="240" w:lineRule="exact"/>
              <w:rPr>
                <w:rStyle w:val="FontStyle24"/>
                <w:sz w:val="28"/>
                <w:szCs w:val="28"/>
              </w:rPr>
            </w:pPr>
          </w:p>
          <w:p w:rsidR="0021036C" w:rsidRDefault="0021036C" w:rsidP="0021036C">
            <w:pPr>
              <w:pStyle w:val="Style13"/>
              <w:widowControl/>
              <w:spacing w:line="240" w:lineRule="auto"/>
              <w:rPr>
                <w:rStyle w:val="FontStyle24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4369054" wp14:editId="0C4BA250">
                  <wp:extent cx="1425522" cy="1630907"/>
                  <wp:effectExtent l="0" t="0" r="0" b="7620"/>
                  <wp:docPr id="7" name="Рисунок 7" descr="Z:\VF\Военный факультет\КТО\narukav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VF\Военный факультет\КТО\narukavn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933" cy="163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36C" w:rsidRDefault="0021036C" w:rsidP="00C518E4">
            <w:pPr>
              <w:pStyle w:val="Style13"/>
              <w:widowControl/>
              <w:spacing w:line="240" w:lineRule="exact"/>
              <w:rPr>
                <w:rStyle w:val="FontStyle24"/>
                <w:sz w:val="28"/>
                <w:szCs w:val="28"/>
              </w:rPr>
            </w:pPr>
          </w:p>
          <w:p w:rsidR="0021036C" w:rsidRDefault="0021036C" w:rsidP="0021036C">
            <w:pPr>
              <w:pStyle w:val="Style13"/>
              <w:widowControl/>
              <w:spacing w:line="240" w:lineRule="exact"/>
              <w:rPr>
                <w:rStyle w:val="FontStyle24"/>
                <w:sz w:val="28"/>
                <w:szCs w:val="28"/>
              </w:rPr>
            </w:pPr>
          </w:p>
        </w:tc>
      </w:tr>
    </w:tbl>
    <w:p w:rsidR="00C518E4" w:rsidRPr="00251F77" w:rsidRDefault="00C518E4" w:rsidP="00C518E4">
      <w:pPr>
        <w:pStyle w:val="Style13"/>
        <w:widowControl/>
        <w:spacing w:line="240" w:lineRule="exact"/>
        <w:rPr>
          <w:rStyle w:val="FontStyle24"/>
          <w:sz w:val="28"/>
          <w:szCs w:val="28"/>
        </w:rPr>
      </w:pPr>
      <w:r w:rsidRPr="00251F77">
        <w:rPr>
          <w:rStyle w:val="FontStyle24"/>
          <w:sz w:val="28"/>
          <w:szCs w:val="28"/>
        </w:rPr>
        <w:t>«</w:t>
      </w:r>
      <w:r w:rsidRPr="00251F77">
        <w:rPr>
          <w:b/>
          <w:iCs/>
          <w:sz w:val="28"/>
          <w:szCs w:val="28"/>
        </w:rPr>
        <w:t>СОВЕРШЕНСТВОВАНИЕ СИСТЕМЫ ПОДГОТОВКИ КАДРОВ В ВЫСШЕМ УЧЕБНОМ ЗАВЕДЕНИИ: ИННОВАЦИОННОСТЬ И УСТОЙЧИВОСТЬ</w:t>
      </w:r>
      <w:r w:rsidRPr="00251F77">
        <w:rPr>
          <w:rStyle w:val="FontStyle24"/>
          <w:sz w:val="28"/>
          <w:szCs w:val="28"/>
        </w:rPr>
        <w:t>»</w:t>
      </w:r>
    </w:p>
    <w:p w:rsidR="00C518E4" w:rsidRPr="00251F77" w:rsidRDefault="00C518E4" w:rsidP="00251F77">
      <w:pPr>
        <w:pStyle w:val="Style12"/>
        <w:widowControl/>
        <w:spacing w:line="240" w:lineRule="auto"/>
        <w:ind w:firstLine="0"/>
        <w:jc w:val="center"/>
        <w:rPr>
          <w:rStyle w:val="FontStyle23"/>
          <w:sz w:val="28"/>
          <w:szCs w:val="28"/>
        </w:rPr>
      </w:pPr>
      <w:r w:rsidRPr="00251F77">
        <w:rPr>
          <w:rStyle w:val="FontStyle23"/>
          <w:sz w:val="28"/>
          <w:szCs w:val="28"/>
        </w:rPr>
        <w:t>12 ноября 2025</w:t>
      </w:r>
      <w:r w:rsidR="00251F77">
        <w:rPr>
          <w:rStyle w:val="FontStyle23"/>
          <w:sz w:val="28"/>
          <w:szCs w:val="28"/>
        </w:rPr>
        <w:t xml:space="preserve"> года, </w:t>
      </w:r>
      <w:r w:rsidRPr="00251F77">
        <w:rPr>
          <w:rStyle w:val="FontStyle23"/>
          <w:sz w:val="28"/>
          <w:szCs w:val="28"/>
        </w:rPr>
        <w:t>г. Гродно, Беларусь</w:t>
      </w:r>
    </w:p>
    <w:p w:rsidR="00C518E4" w:rsidRPr="00251F77" w:rsidRDefault="00C518E4" w:rsidP="00C518E4">
      <w:pPr>
        <w:pStyle w:val="Style11"/>
        <w:widowControl/>
        <w:ind w:right="29"/>
        <w:jc w:val="center"/>
        <w:rPr>
          <w:rStyle w:val="FontStyle22"/>
          <w:sz w:val="28"/>
          <w:szCs w:val="28"/>
        </w:rPr>
      </w:pPr>
    </w:p>
    <w:p w:rsidR="00C518E4" w:rsidRPr="00251F77" w:rsidRDefault="00C518E4" w:rsidP="00C518E4">
      <w:pPr>
        <w:pStyle w:val="Style11"/>
        <w:widowControl/>
        <w:ind w:right="29"/>
        <w:jc w:val="center"/>
        <w:rPr>
          <w:rStyle w:val="FontStyle22"/>
          <w:sz w:val="28"/>
          <w:szCs w:val="28"/>
        </w:rPr>
      </w:pPr>
      <w:r w:rsidRPr="00251F77">
        <w:rPr>
          <w:rStyle w:val="FontStyle22"/>
          <w:sz w:val="28"/>
          <w:szCs w:val="28"/>
        </w:rPr>
        <w:t>Место проведения:</w:t>
      </w:r>
    </w:p>
    <w:p w:rsidR="00C518E4" w:rsidRPr="00251F77" w:rsidRDefault="00C518E4" w:rsidP="00C518E4">
      <w:pPr>
        <w:pStyle w:val="Style15"/>
        <w:widowControl/>
        <w:spacing w:line="240" w:lineRule="auto"/>
        <w:rPr>
          <w:rStyle w:val="FontStyle21"/>
          <w:sz w:val="28"/>
          <w:szCs w:val="28"/>
        </w:rPr>
      </w:pPr>
      <w:r w:rsidRPr="00251F77">
        <w:rPr>
          <w:rStyle w:val="FontStyle21"/>
          <w:sz w:val="28"/>
          <w:szCs w:val="28"/>
        </w:rPr>
        <w:t>Военный факультет, кафедра тылового обеспечения</w:t>
      </w:r>
    </w:p>
    <w:p w:rsidR="00C518E4" w:rsidRPr="00251F77" w:rsidRDefault="00C518E4" w:rsidP="00C518E4">
      <w:pPr>
        <w:autoSpaceDE w:val="0"/>
        <w:autoSpaceDN w:val="0"/>
        <w:adjustRightInd w:val="0"/>
        <w:spacing w:after="0" w:line="223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E4" w:rsidRPr="00C518E4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Оргкомитет Х</w:t>
      </w: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VII</w:t>
      </w: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Международной научной интернет-конференции </w:t>
      </w:r>
      <w:r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C518E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Совершенствование системы подготовки кадров в высшем учебном заведении: инновационность и устойчивость</w:t>
      </w:r>
      <w:r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сообщает, что конференция будет проходить </w:t>
      </w:r>
      <w:r w:rsidRPr="006861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 ноября 2025 г.</w:t>
      </w: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базе военного факультета Гродненского государственного университета им. Янки Купалы.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проведения конференции – </w:t>
      </w:r>
      <w:r w:rsidRPr="00C518E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заочная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518E4" w:rsidRPr="00C518E4" w:rsidRDefault="00C518E4" w:rsidP="00251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К участию в конференции приглашаются: профессорско-преподавательский состав учебных заведений, научные работники, докторанты, исследователи, аспиранты, магистранты, представители Министерств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ведомств.</w:t>
      </w:r>
    </w:p>
    <w:p w:rsidR="00C518E4" w:rsidRPr="00C518E4" w:rsidRDefault="00C518E4" w:rsidP="00251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Рабочие языки конференции: белорусский, русский, английский. </w:t>
      </w:r>
    </w:p>
    <w:p w:rsidR="00C518E4" w:rsidRPr="00C518E4" w:rsidRDefault="00C518E4" w:rsidP="00251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период работы конференции участники смогут обсудить на форуме конференции актуальные научные, методические и другие проблемы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заявленными направлениями работы конференции, задать вопросы, касающиеся различных научно-исследовательских концепций. Ссылки для входа в кабинет конференции на онлайн-платформе ZOOM будут высланы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адрес участников после принятия материалов к публикации.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</w:t>
      </w:r>
      <w:r w:rsidRPr="00C518E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борник научных статей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(электронная версия в формате pdf) будет размещен на сайте конференции до начала ее работы по адресу: </w:t>
      </w:r>
      <w:hyperlink r:id="rId7" w:history="1">
        <w:r w:rsidRPr="006861C7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http://conf.grsu.by/mil202</w:t>
        </w:r>
      </w:hyperlink>
      <w:r w:rsidRPr="00DE06B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5</w:t>
      </w:r>
      <w:r w:rsidRPr="00C51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 проведения конференции сборник будет депонирован и разослан участникам.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ОСНОВНЫЕ НАПРАВЛЕНИЯ</w:t>
      </w:r>
      <w:r w:rsidR="00CC2C84"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(СЕКЦИИ)</w:t>
      </w:r>
      <w:r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РАБОТЫ КОНФЕРЕНЦИИ:</w:t>
      </w:r>
    </w:p>
    <w:p w:rsidR="00C518E4" w:rsidRPr="00C518E4" w:rsidRDefault="00C518E4" w:rsidP="00251F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Современные технологии профессиональной подготовки специалистов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в высших учебных заведениях.</w:t>
      </w:r>
    </w:p>
    <w:p w:rsidR="00C518E4" w:rsidRPr="00C518E4" w:rsidRDefault="00C518E4" w:rsidP="00251F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Актуальные проблемы физического воспитания курсантов (студентов), подготовки специалистов физической культуры. </w:t>
      </w:r>
    </w:p>
    <w:p w:rsidR="00C518E4" w:rsidRPr="00C518E4" w:rsidRDefault="00C518E4" w:rsidP="00251F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направления патриотического воспитания, идеологической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воспитательной работы в ходе образовательного процесса.</w:t>
      </w:r>
    </w:p>
    <w:p w:rsidR="00C518E4" w:rsidRPr="00C518E4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Актуальные аспекты военной истории, истории материально-технического обеспечения войск.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КОМИТЕТ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Председатель:</w:t>
      </w:r>
    </w:p>
    <w:p w:rsidR="00C518E4" w:rsidRPr="00C518E4" w:rsidRDefault="00C518E4" w:rsidP="00251F77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Кривчиков Владислав Михайлович </w:t>
      </w:r>
      <w:r w:rsidRPr="006861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–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профессор кафедры тылового обеспечения военного факультета ГрГУ им. Янки Купалы, к.и.н., доцент.</w:t>
      </w: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Члены организационного комитета:</w:t>
      </w:r>
    </w:p>
    <w:p w:rsidR="00C518E4" w:rsidRPr="00C518E4" w:rsidRDefault="00C518E4" w:rsidP="00251F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Аранович Алексей Владимирович –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 научный сотрудник Государственного музея городской культуры, профессор Санкт-Петербургского государственного университета технологии и дизайна (Российская Федерация), президент Санкт-Петербургского военно-исторического общества, д.и.н., профессор.</w:t>
      </w:r>
    </w:p>
    <w:p w:rsidR="00C518E4" w:rsidRPr="00C518E4" w:rsidRDefault="00C518E4" w:rsidP="00251F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Баринова Ирина Ивановна –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 редактор журнала «География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и экология в школе XXI века», профессор кафедры географического образования, инновационных и космических технологий Московского института открытого образования (Российская Федерация), д.п.н., профессор.</w:t>
      </w:r>
    </w:p>
    <w:p w:rsidR="00C518E4" w:rsidRPr="00C518E4" w:rsidRDefault="00C518E4" w:rsidP="00251F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Богданов Денис Юрьевич –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кафедры тылового обеспечения факультета Генерального штаба Военной академии Республики Беларусь, д.в.н., доцент.</w:t>
      </w:r>
    </w:p>
    <w:p w:rsidR="00C518E4" w:rsidRPr="00C518E4" w:rsidRDefault="00C518E4" w:rsidP="00251F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Капитальчук Иван Петрович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проректор по научно-инновационной работе Приднестровского государственного университета имени Т. Г. Шевченко (Республика Молдова), к.г.н., доцент.</w:t>
      </w:r>
    </w:p>
    <w:p w:rsidR="00C518E4" w:rsidRPr="00C518E4" w:rsidRDefault="00C518E4" w:rsidP="00251F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Курпаяниди Константин Иванович –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доцент Ферганского политехнического института (Республика Узбекистан), профессор Российской академии естествознания, к.э.н., доцент.</w:t>
      </w: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</w:p>
    <w:p w:rsidR="00C518E4" w:rsidRPr="00C518E4" w:rsidRDefault="00C518E4" w:rsidP="00251F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Нахват Денис Викторович –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кафедры тылового обеспечения военного факультета ГрГУ им. Янки Купалы, полковник</w:t>
      </w:r>
    </w:p>
    <w:p w:rsidR="00C518E4" w:rsidRPr="00C518E4" w:rsidRDefault="00C518E4" w:rsidP="00251F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Песляк Геннадий Иванович –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военного факультета ГрГУ им. Янки Купалы, полковник.</w:t>
      </w:r>
    </w:p>
    <w:p w:rsidR="00C518E4" w:rsidRPr="00C518E4" w:rsidRDefault="00C518E4" w:rsidP="00251F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Постников Сергей Васильевич –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профессор кафедры гуманитарных</w:t>
      </w:r>
      <w:r w:rsid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социально-экономических дисциплин Вольского военного института</w:t>
      </w: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материального обеспечения, профессор Российской академии военных наук (Российская Федерация), к.п.н, доцент.</w:t>
      </w:r>
    </w:p>
    <w:p w:rsidR="00C518E4" w:rsidRPr="00C518E4" w:rsidRDefault="00C518E4" w:rsidP="00251F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Форис Валерия Дмитриевна –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специалист кафедры тылового обеспечения военного факультета ГрГУ им. Янки Купалы (ответственный секретарь).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93C52" w:rsidRDefault="00F93C52" w:rsidP="00251F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ПРЕДСТАВЛЕНИЕ СТАТЕЙ</w:t>
      </w:r>
    </w:p>
    <w:p w:rsidR="00C518E4" w:rsidRPr="00C518E4" w:rsidRDefault="00C518E4" w:rsidP="00251F77">
      <w:pPr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участия в конференции необходимо </w:t>
      </w:r>
      <w:r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13 октября 2025 г. </w:t>
      </w:r>
      <w:r w:rsidRPr="00C518E4">
        <w:rPr>
          <w:rFonts w:ascii="Times New Roman" w:eastAsia="Calibri" w:hAnsi="Times New Roman" w:cs="Times New Roman"/>
          <w:sz w:val="27"/>
          <w:szCs w:val="27"/>
        </w:rPr>
        <w:t>выслать</w:t>
      </w:r>
      <w:r w:rsidR="00DE06B3">
        <w:rPr>
          <w:rFonts w:ascii="Times New Roman" w:eastAsia="Calibri" w:hAnsi="Times New Roman" w:cs="Times New Roman"/>
          <w:sz w:val="27"/>
          <w:szCs w:val="27"/>
        </w:rPr>
        <w:br/>
      </w:r>
      <w:r w:rsidRPr="00C518E4">
        <w:rPr>
          <w:rFonts w:ascii="Times New Roman" w:eastAsia="Calibri" w:hAnsi="Times New Roman" w:cs="Times New Roman"/>
          <w:sz w:val="27"/>
          <w:szCs w:val="27"/>
        </w:rPr>
        <w:t>в адрес оргкомитета конференции в электронном виде заявку на участие</w:t>
      </w:r>
      <w:r w:rsidR="00DE06B3">
        <w:rPr>
          <w:rFonts w:ascii="Times New Roman" w:eastAsia="Calibri" w:hAnsi="Times New Roman" w:cs="Times New Roman"/>
          <w:sz w:val="27"/>
          <w:szCs w:val="27"/>
        </w:rPr>
        <w:br/>
      </w:r>
      <w:r w:rsidRPr="00C518E4">
        <w:rPr>
          <w:rFonts w:ascii="Times New Roman" w:eastAsia="Calibri" w:hAnsi="Times New Roman" w:cs="Times New Roman"/>
          <w:sz w:val="27"/>
          <w:szCs w:val="27"/>
        </w:rPr>
        <w:t>в конференции (приложение 1),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518E4">
        <w:rPr>
          <w:rFonts w:ascii="Times New Roman" w:eastAsia="Calibri" w:hAnsi="Times New Roman" w:cs="Times New Roman"/>
          <w:sz w:val="27"/>
          <w:szCs w:val="27"/>
        </w:rPr>
        <w:t>регистрационную форму участника конференции (приложение 2), скрин-шот страницы проверки на плагиат (оригинальность должна быть не менее 60 %) и текст статьи</w:t>
      </w:r>
      <w:r w:rsidR="00DE06B3">
        <w:rPr>
          <w:rFonts w:ascii="Times New Roman" w:eastAsia="Calibri" w:hAnsi="Times New Roman" w:cs="Times New Roman"/>
          <w:sz w:val="27"/>
          <w:szCs w:val="27"/>
        </w:rPr>
        <w:br/>
      </w:r>
      <w:r w:rsidRPr="00C518E4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Pr="00C518E4">
        <w:rPr>
          <w:rFonts w:ascii="Times New Roman" w:eastAsia="Calibri" w:hAnsi="Times New Roman" w:cs="Times New Roman"/>
          <w:sz w:val="27"/>
          <w:szCs w:val="27"/>
          <w:lang w:val="en-US"/>
        </w:rPr>
        <w:t>e</w:t>
      </w:r>
      <w:r w:rsidRPr="00C518E4">
        <w:rPr>
          <w:rFonts w:ascii="Times New Roman" w:eastAsia="Calibri" w:hAnsi="Times New Roman" w:cs="Times New Roman"/>
          <w:sz w:val="27"/>
          <w:szCs w:val="27"/>
        </w:rPr>
        <w:t>-</w:t>
      </w:r>
      <w:r w:rsidRPr="00C518E4">
        <w:rPr>
          <w:rFonts w:ascii="Times New Roman" w:eastAsia="Calibri" w:hAnsi="Times New Roman" w:cs="Times New Roman"/>
          <w:sz w:val="27"/>
          <w:szCs w:val="27"/>
          <w:lang w:val="en-US"/>
        </w:rPr>
        <w:t>mail</w:t>
      </w:r>
      <w:r w:rsidRPr="00C518E4">
        <w:rPr>
          <w:rFonts w:ascii="Times New Roman" w:eastAsia="Calibri" w:hAnsi="Times New Roman" w:cs="Times New Roman"/>
          <w:sz w:val="27"/>
          <w:szCs w:val="27"/>
        </w:rPr>
        <w:t xml:space="preserve">: </w:t>
      </w:r>
      <w:hyperlink r:id="rId8" w:history="1">
        <w:r w:rsidRPr="006861C7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kaf</w:t>
        </w:r>
        <w:r w:rsidRPr="006861C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_</w:t>
        </w:r>
        <w:r w:rsidRPr="006861C7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tylobes</w:t>
        </w:r>
        <w:r w:rsidRPr="006861C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Pr="006861C7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grsu</w:t>
        </w:r>
        <w:r w:rsidRPr="006861C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Pr="006861C7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by</w:t>
        </w:r>
      </w:hyperlink>
    </w:p>
    <w:p w:rsidR="00C518E4" w:rsidRPr="00C518E4" w:rsidRDefault="00C518E4" w:rsidP="00251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 электронном виде все документы должны быть в отдельных файлах.</w:t>
      </w:r>
      <w:r w:rsidR="00DE06B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C518E4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 имени файла следует указать номер секции и фамилию первого автора (например, Секция_1_Петров_статья; Секция_1_Петров_заявка, Секция_1_Петров_плагиат, Секция_1_Петров_регистрационная форма).</w:t>
      </w:r>
    </w:p>
    <w:p w:rsidR="00C518E4" w:rsidRPr="00C518E4" w:rsidRDefault="00C518E4" w:rsidP="00251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Оргкомитет оставляет за собой право отбора материалов для публикации. Материалы оригинальностью менее 60 %, не соответствующие тематике конференции, либо не оформленные в соответствии с требованиями, рассматриваться не будут.</w:t>
      </w:r>
    </w:p>
    <w:p w:rsidR="00C518E4" w:rsidRPr="00C518E4" w:rsidRDefault="00C518E4" w:rsidP="00251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Публикация материалов и участие в конференции </w:t>
      </w:r>
      <w:r w:rsidRPr="00C518E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бесплатные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518E4" w:rsidRPr="00C518E4" w:rsidRDefault="00C518E4" w:rsidP="00251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18E4">
        <w:rPr>
          <w:rFonts w:ascii="Times New Roman" w:eastAsia="Calibri" w:hAnsi="Times New Roman" w:cs="Times New Roman"/>
          <w:sz w:val="27"/>
          <w:szCs w:val="27"/>
        </w:rPr>
        <w:t>Объем статьи до 5 страниц машинописного текста</w:t>
      </w:r>
      <w:r w:rsidR="00DE06B3">
        <w:rPr>
          <w:rFonts w:ascii="Times New Roman" w:eastAsia="Calibri" w:hAnsi="Times New Roman" w:cs="Times New Roman"/>
          <w:sz w:val="27"/>
          <w:szCs w:val="27"/>
        </w:rPr>
        <w:t xml:space="preserve"> (образец –</w:t>
      </w:r>
      <w:r w:rsidR="00DE06B3">
        <w:rPr>
          <w:rFonts w:ascii="Times New Roman" w:eastAsia="Calibri" w:hAnsi="Times New Roman" w:cs="Times New Roman"/>
          <w:sz w:val="27"/>
          <w:szCs w:val="27"/>
        </w:rPr>
        <w:br/>
      </w:r>
      <w:r w:rsidRPr="006861C7">
        <w:rPr>
          <w:rFonts w:ascii="Times New Roman" w:eastAsia="Calibri" w:hAnsi="Times New Roman" w:cs="Times New Roman"/>
          <w:sz w:val="27"/>
          <w:szCs w:val="27"/>
        </w:rPr>
        <w:t xml:space="preserve">приложение </w:t>
      </w:r>
      <w:r w:rsidR="000F039F" w:rsidRPr="006861C7">
        <w:rPr>
          <w:rFonts w:ascii="Times New Roman" w:eastAsia="Calibri" w:hAnsi="Times New Roman" w:cs="Times New Roman"/>
          <w:sz w:val="27"/>
          <w:szCs w:val="27"/>
        </w:rPr>
        <w:t>3</w:t>
      </w:r>
      <w:r w:rsidRPr="006861C7">
        <w:rPr>
          <w:rFonts w:ascii="Times New Roman" w:eastAsia="Calibri" w:hAnsi="Times New Roman" w:cs="Times New Roman"/>
          <w:sz w:val="27"/>
          <w:szCs w:val="27"/>
        </w:rPr>
        <w:t>)</w:t>
      </w:r>
      <w:r w:rsidRPr="00C518E4">
        <w:rPr>
          <w:rFonts w:ascii="Times New Roman" w:eastAsia="Calibri" w:hAnsi="Times New Roman" w:cs="Times New Roman"/>
          <w:sz w:val="27"/>
          <w:szCs w:val="27"/>
        </w:rPr>
        <w:t>. Шрифт</w:t>
      </w:r>
      <w:r w:rsidRPr="00DE06B3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Pr="00C518E4">
        <w:rPr>
          <w:rFonts w:ascii="Times New Roman" w:eastAsia="Calibri" w:hAnsi="Times New Roman" w:cs="Times New Roman"/>
          <w:sz w:val="27"/>
          <w:szCs w:val="27"/>
          <w:lang w:val="en-US"/>
        </w:rPr>
        <w:t>Times</w:t>
      </w:r>
      <w:r w:rsidRPr="00DE06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518E4">
        <w:rPr>
          <w:rFonts w:ascii="Times New Roman" w:eastAsia="Calibri" w:hAnsi="Times New Roman" w:cs="Times New Roman"/>
          <w:sz w:val="27"/>
          <w:szCs w:val="27"/>
          <w:lang w:val="en-US"/>
        </w:rPr>
        <w:t>New</w:t>
      </w:r>
      <w:r w:rsidRPr="00DE06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518E4">
        <w:rPr>
          <w:rFonts w:ascii="Times New Roman" w:eastAsia="Calibri" w:hAnsi="Times New Roman" w:cs="Times New Roman"/>
          <w:sz w:val="27"/>
          <w:szCs w:val="27"/>
          <w:lang w:val="en-US"/>
        </w:rPr>
        <w:t>Roman</w:t>
      </w:r>
      <w:r w:rsidRPr="00DE06B3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C518E4">
        <w:rPr>
          <w:rFonts w:ascii="Times New Roman" w:eastAsia="Calibri" w:hAnsi="Times New Roman" w:cs="Times New Roman"/>
          <w:sz w:val="27"/>
          <w:szCs w:val="27"/>
        </w:rPr>
        <w:t>Размер</w:t>
      </w:r>
      <w:r w:rsidRPr="00DE06B3">
        <w:rPr>
          <w:rFonts w:ascii="Times New Roman" w:eastAsia="Calibri" w:hAnsi="Times New Roman" w:cs="Times New Roman"/>
          <w:sz w:val="27"/>
          <w:szCs w:val="27"/>
        </w:rPr>
        <w:t xml:space="preserve"> – 14</w:t>
      </w:r>
      <w:r w:rsidR="00DE06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518E4">
        <w:rPr>
          <w:rFonts w:ascii="Times New Roman" w:eastAsia="Calibri" w:hAnsi="Times New Roman" w:cs="Times New Roman"/>
          <w:sz w:val="27"/>
          <w:szCs w:val="27"/>
        </w:rPr>
        <w:t>пт</w:t>
      </w:r>
      <w:r w:rsidRPr="00DE06B3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C518E4">
        <w:rPr>
          <w:rFonts w:ascii="Times New Roman" w:eastAsia="Calibri" w:hAnsi="Times New Roman" w:cs="Times New Roman"/>
          <w:sz w:val="27"/>
          <w:szCs w:val="27"/>
        </w:rPr>
        <w:t xml:space="preserve">Межстрочный интервал – 1,0. Отступ для абзаца – 1,25. Поля: левое – </w:t>
      </w:r>
      <w:smartTag w:uri="urn:schemas-microsoft-com:office:smarttags" w:element="metricconverter">
        <w:smartTagPr>
          <w:attr w:name="ProductID" w:val="3 см"/>
        </w:smartTagPr>
        <w:r w:rsidRPr="00C518E4">
          <w:rPr>
            <w:rFonts w:ascii="Times New Roman" w:eastAsia="Calibri" w:hAnsi="Times New Roman" w:cs="Times New Roman"/>
            <w:sz w:val="27"/>
            <w:szCs w:val="27"/>
          </w:rPr>
          <w:t>3 см</w:t>
        </w:r>
      </w:smartTag>
      <w:r w:rsidRPr="00C518E4">
        <w:rPr>
          <w:rFonts w:ascii="Times New Roman" w:eastAsia="Calibri" w:hAnsi="Times New Roman" w:cs="Times New Roman"/>
          <w:sz w:val="27"/>
          <w:szCs w:val="27"/>
        </w:rPr>
        <w:t>., остальные – 2</w:t>
      </w:r>
      <w:r w:rsidR="00DE06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518E4">
        <w:rPr>
          <w:rFonts w:ascii="Times New Roman" w:eastAsia="Calibri" w:hAnsi="Times New Roman" w:cs="Times New Roman"/>
          <w:sz w:val="27"/>
          <w:szCs w:val="27"/>
        </w:rPr>
        <w:t>см. Номера страниц не ставятся. Список литературы обязателен. Ссылки</w:t>
      </w:r>
      <w:r w:rsidR="00DE06B3">
        <w:rPr>
          <w:rFonts w:ascii="Times New Roman" w:eastAsia="Calibri" w:hAnsi="Times New Roman" w:cs="Times New Roman"/>
          <w:sz w:val="27"/>
          <w:szCs w:val="27"/>
        </w:rPr>
        <w:br/>
      </w:r>
      <w:r w:rsidRPr="00C518E4">
        <w:rPr>
          <w:rFonts w:ascii="Times New Roman" w:eastAsia="Calibri" w:hAnsi="Times New Roman" w:cs="Times New Roman"/>
          <w:sz w:val="27"/>
          <w:szCs w:val="27"/>
        </w:rPr>
        <w:t>на литературу нумеруются согласно порядку цитирования в тексте. Порядковые номера ссылок должны быть написаны внутри квадратных скобок. Использование автоматических сносок не допускается. Литературу необходимо оформить согласно требований ВАК РБ (</w:t>
      </w:r>
      <w:r w:rsidRPr="00C518E4">
        <w:rPr>
          <w:rFonts w:ascii="Times New Roman" w:eastAsia="Calibri" w:hAnsi="Times New Roman" w:cs="Times New Roman"/>
          <w:sz w:val="27"/>
          <w:szCs w:val="27"/>
          <w:lang w:val="en-US"/>
        </w:rPr>
        <w:t>www</w:t>
      </w:r>
      <w:r w:rsidRPr="00C518E4">
        <w:rPr>
          <w:rFonts w:ascii="Times New Roman" w:eastAsia="Calibri" w:hAnsi="Times New Roman" w:cs="Times New Roman"/>
          <w:sz w:val="27"/>
          <w:szCs w:val="27"/>
        </w:rPr>
        <w:t>.</w:t>
      </w:r>
      <w:r w:rsidRPr="00C518E4">
        <w:rPr>
          <w:rFonts w:ascii="Times New Roman" w:eastAsia="Calibri" w:hAnsi="Times New Roman" w:cs="Times New Roman"/>
          <w:sz w:val="27"/>
          <w:szCs w:val="27"/>
          <w:lang w:val="en-US"/>
        </w:rPr>
        <w:t>vak</w:t>
      </w:r>
      <w:r w:rsidRPr="00C518E4">
        <w:rPr>
          <w:rFonts w:ascii="Times New Roman" w:eastAsia="Calibri" w:hAnsi="Times New Roman" w:cs="Times New Roman"/>
          <w:sz w:val="27"/>
          <w:szCs w:val="27"/>
        </w:rPr>
        <w:t>.</w:t>
      </w:r>
      <w:r w:rsidRPr="00C518E4">
        <w:rPr>
          <w:rFonts w:ascii="Times New Roman" w:eastAsia="Calibri" w:hAnsi="Times New Roman" w:cs="Times New Roman"/>
          <w:sz w:val="27"/>
          <w:szCs w:val="27"/>
          <w:lang w:val="en-US"/>
        </w:rPr>
        <w:t>gov</w:t>
      </w:r>
      <w:r w:rsidRPr="00C518E4">
        <w:rPr>
          <w:rFonts w:ascii="Times New Roman" w:eastAsia="Calibri" w:hAnsi="Times New Roman" w:cs="Times New Roman"/>
          <w:sz w:val="27"/>
          <w:szCs w:val="27"/>
        </w:rPr>
        <w:t>.</w:t>
      </w:r>
      <w:r w:rsidRPr="00C518E4">
        <w:rPr>
          <w:rFonts w:ascii="Times New Roman" w:eastAsia="Calibri" w:hAnsi="Times New Roman" w:cs="Times New Roman"/>
          <w:sz w:val="27"/>
          <w:szCs w:val="27"/>
          <w:lang w:val="en-US"/>
        </w:rPr>
        <w:t>by</w:t>
      </w:r>
      <w:r w:rsidRPr="00C518E4">
        <w:rPr>
          <w:rFonts w:ascii="Times New Roman" w:eastAsia="Calibri" w:hAnsi="Times New Roman" w:cs="Times New Roman"/>
          <w:sz w:val="27"/>
          <w:szCs w:val="27"/>
        </w:rPr>
        <w:t>/</w:t>
      </w:r>
      <w:r w:rsidRPr="00C518E4">
        <w:rPr>
          <w:rFonts w:ascii="Times New Roman" w:eastAsia="Calibri" w:hAnsi="Times New Roman" w:cs="Times New Roman"/>
          <w:sz w:val="27"/>
          <w:szCs w:val="27"/>
          <w:lang w:val="en-US"/>
        </w:rPr>
        <w:t>bibliographicDescription</w:t>
      </w:r>
      <w:r w:rsidRPr="00C518E4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C518E4" w:rsidRPr="00C518E4" w:rsidRDefault="00C518E4" w:rsidP="00251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18E4">
        <w:rPr>
          <w:rFonts w:ascii="Times New Roman" w:eastAsia="Calibri" w:hAnsi="Times New Roman" w:cs="Times New Roman"/>
          <w:sz w:val="27"/>
          <w:szCs w:val="27"/>
        </w:rPr>
        <w:t xml:space="preserve">Рисунки, графики, диаграммы, фотографии желательно предоставить отдельными файлами в формате </w:t>
      </w:r>
      <w:r w:rsidRPr="00C518E4">
        <w:rPr>
          <w:rFonts w:ascii="Times New Roman" w:eastAsia="Calibri" w:hAnsi="Times New Roman" w:cs="Times New Roman"/>
          <w:i/>
          <w:sz w:val="27"/>
          <w:szCs w:val="27"/>
          <w:lang w:val="en-US"/>
        </w:rPr>
        <w:t>Jpg</w:t>
      </w:r>
      <w:r w:rsidRPr="00C518E4">
        <w:rPr>
          <w:rFonts w:ascii="Times New Roman" w:eastAsia="Calibri" w:hAnsi="Times New Roman" w:cs="Times New Roman"/>
          <w:sz w:val="27"/>
          <w:szCs w:val="27"/>
        </w:rPr>
        <w:t>, в названиях файлов отразить их порядковый номер. Аннотация статьи – до 400 знаков с пробелами – 4 строки (12 пт), ключевые слова – до 5 слов (12 пт). В конце статьи информация</w:t>
      </w:r>
      <w:r w:rsidR="00DE06B3">
        <w:rPr>
          <w:rFonts w:ascii="Times New Roman" w:eastAsia="Calibri" w:hAnsi="Times New Roman" w:cs="Times New Roman"/>
          <w:sz w:val="27"/>
          <w:szCs w:val="27"/>
        </w:rPr>
        <w:br/>
      </w:r>
      <w:r w:rsidRPr="00C518E4">
        <w:rPr>
          <w:rFonts w:ascii="Times New Roman" w:eastAsia="Calibri" w:hAnsi="Times New Roman" w:cs="Times New Roman"/>
          <w:sz w:val="27"/>
          <w:szCs w:val="27"/>
        </w:rPr>
        <w:t>об авторе (авторах) (14 пт).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КОНТАКТЫ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адрес: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Гродненский государственный университет им. Янки Купалы, Военный факультет,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ул. Фолюш, 15/219, г. Гродно-6, 230006, Беларусь</w:t>
      </w:r>
    </w:p>
    <w:p w:rsidR="00C518E4" w:rsidRPr="00DE06B3" w:rsidRDefault="00C518E4" w:rsidP="00251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</w:t>
      </w:r>
      <w:r w:rsidR="00DE06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+375(</w:t>
      </w:r>
      <w:r w:rsidRPr="00DE06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152)</w:t>
      </w:r>
      <w:r w:rsidRPr="00DE06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06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65 66 34</w:t>
      </w:r>
    </w:p>
    <w:p w:rsidR="00C518E4" w:rsidRPr="00C518E4" w:rsidRDefault="00C518E4" w:rsidP="00251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</w:pP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e-mail: </w:t>
      </w:r>
      <w:hyperlink r:id="rId9" w:history="1">
        <w:r w:rsidRPr="006861C7">
          <w:rPr>
            <w:rFonts w:ascii="Times New Roman" w:eastAsia="Times New Roman" w:hAnsi="Times New Roman" w:cs="Times New Roman"/>
            <w:bCs/>
            <w:sz w:val="27"/>
            <w:szCs w:val="27"/>
            <w:lang w:val="en-US" w:eastAsia="ru-RU"/>
          </w:rPr>
          <w:t>kaf_tylobes@grsu.by</w:t>
        </w:r>
      </w:hyperlink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-US" w:eastAsia="ru-RU"/>
        </w:rPr>
      </w:pP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web: </w:t>
      </w:r>
      <w:r w:rsidRPr="006861C7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http://</w:t>
      </w:r>
      <w:r w:rsidRPr="006861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/>
        </w:rPr>
        <w:t>conf.grsu.by/mil2025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61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Кривчиков Владислав Михайлович</w:t>
      </w: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профессор кафедры тылового обеспечения ГрГУ (председатель оргкомитета) 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Тел. +</w:t>
      </w:r>
      <w:r w:rsidR="00DE06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375(</w:t>
      </w: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152)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65 66 34</w:t>
      </w:r>
    </w:p>
    <w:p w:rsidR="00C518E4" w:rsidRPr="00C518E4" w:rsidRDefault="00C518E4" w:rsidP="00251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Форис Валерия Дмитриевна</w:t>
      </w:r>
      <w:r w:rsidRPr="00C518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специалист кафедры тылового обеспечения (ответственный секретарь)</w:t>
      </w:r>
    </w:p>
    <w:p w:rsidR="00C518E4" w:rsidRPr="00C518E4" w:rsidRDefault="00C518E4" w:rsidP="00251F77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</w:pP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E-mail: </w:t>
      </w:r>
      <w:hyperlink r:id="rId10" w:history="1">
        <w:r w:rsidRPr="006861C7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kaf_tylobes@grsu.by</w:t>
        </w:r>
      </w:hyperlink>
      <w:r w:rsidRPr="00C518E4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; </w:t>
      </w:r>
    </w:p>
    <w:p w:rsidR="00C518E4" w:rsidRPr="006861C7" w:rsidRDefault="00C518E4" w:rsidP="00251F77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8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тел. +</w:t>
      </w:r>
      <w:r w:rsidR="00DE06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375(</w:t>
      </w: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152)</w:t>
      </w:r>
      <w:r w:rsidRPr="00C5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6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65 66 34</w:t>
      </w:r>
    </w:p>
    <w:p w:rsidR="00CC2C84" w:rsidRDefault="00CC2C84" w:rsidP="00CC2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C84" w:rsidRDefault="00CC2C84" w:rsidP="00CC2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BCC" w:rsidRDefault="00CC2C84" w:rsidP="00CC2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 xml:space="preserve">на участие в работе ХVII Международной научной интернет-конференции «Совершенствование системы подготовки кадров в высшем учебном заведении: инновационность и устойчивость», </w:t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>12 ноября 2025 г.</w:t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 xml:space="preserve">1. Фамилия, имя, отчество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 xml:space="preserve">2. Должность и место работы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 xml:space="preserve">3. Ученая степень, ученое звание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 xml:space="preserve">4. Название статьи </w:t>
      </w:r>
      <w:r w:rsidRPr="00CC2C8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C2C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 xml:space="preserve">5. Ф.И.О. (полностью), ученые степень, звание и должность соавторов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>6. Оригинальность текста:______%</w:t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 xml:space="preserve">7. Контактный телефон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CC2C84" w:rsidRPr="00CC2C84" w:rsidRDefault="00CC2C84" w:rsidP="00CC2C8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C2C84">
        <w:rPr>
          <w:rFonts w:ascii="Times New Roman" w:eastAsia="Calibri" w:hAnsi="Times New Roman" w:cs="Times New Roman"/>
          <w:sz w:val="24"/>
          <w:szCs w:val="24"/>
        </w:rPr>
        <w:t xml:space="preserve">8. Электронная почта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D96F8B" w:rsidRDefault="00D9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2C84" w:rsidRDefault="00D96F8B" w:rsidP="00D96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96F8B" w:rsidRDefault="00D96F8B" w:rsidP="00D96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D96F8B" w:rsidRPr="00D96F8B" w:rsidRDefault="00D96F8B" w:rsidP="00D96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РЕГИСТРАЦИОННАЯ ФОРМА УЧАСТНИКА КОНФЕРЕНЦИИ </w:t>
      </w:r>
    </w:p>
    <w:p w:rsidR="00D96F8B" w:rsidRPr="00D96F8B" w:rsidRDefault="00D96F8B" w:rsidP="00D96F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</w:pPr>
    </w:p>
    <w:p w:rsidR="00D96F8B" w:rsidRPr="00D96F8B" w:rsidRDefault="00D96F8B" w:rsidP="00D96F8B">
      <w:pPr>
        <w:tabs>
          <w:tab w:val="right" w:pos="9356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>Дат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проведения конференции: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12 ноября 2025 г.</w:t>
      </w: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ab/>
        <w:t>г. Гродно</w:t>
      </w:r>
    </w:p>
    <w:p w:rsidR="00D96F8B" w:rsidRDefault="00D96F8B" w:rsidP="00D9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</w:pPr>
    </w:p>
    <w:p w:rsidR="00D96F8B" w:rsidRPr="00D96F8B" w:rsidRDefault="00D96F8B" w:rsidP="00D9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>ХVII Международн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>ая</w:t>
      </w:r>
      <w:r w:rsidRPr="00D96F8B"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 xml:space="preserve"> научн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>ая</w:t>
      </w:r>
      <w:r w:rsidRPr="00D96F8B"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 xml:space="preserve"> интернет-конференци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>я</w:t>
      </w:r>
      <w:r w:rsidRPr="00D96F8B"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 xml:space="preserve"> «Совершенствование системы подготовки кадров в высшем учебном заведении: инновационность и устойчивость»</w:t>
      </w:r>
    </w:p>
    <w:p w:rsidR="00D96F8B" w:rsidRPr="00D96F8B" w:rsidRDefault="00D96F8B" w:rsidP="00D96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D96F8B" w:rsidRPr="00D96F8B" w:rsidRDefault="00D96F8B" w:rsidP="00D96F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e-BY"/>
        </w:rPr>
      </w:pPr>
      <w:r w:rsidRPr="00D96F8B">
        <w:rPr>
          <w:rFonts w:ascii="Times New Roman" w:eastAsia="Times New Roman" w:hAnsi="Times New Roman" w:cs="Times New Roman"/>
          <w:i/>
          <w:sz w:val="24"/>
          <w:szCs w:val="24"/>
          <w:lang w:eastAsia="be-BY"/>
        </w:rPr>
        <w:t>Организатор конференции – учреждение образования «Гродненский государственный университет имения Янки Купалы» собирает и обрабатывает персональные данные участников настоящей конференции исключительно в целях её организации и проведения. Персональные данные участников настоящей конференции будут храниться организатором конференции в течение 5 лет после даты завершения конференции. Персональные данные участников настоящей конференции не будут передаваться третьим лицам за исключением случаев специально оговоренных в законодательстве Республики Беларусь.</w:t>
      </w:r>
    </w:p>
    <w:p w:rsidR="00D96F8B" w:rsidRPr="00D96F8B" w:rsidRDefault="00D96F8B" w:rsidP="00D96F8B">
      <w:pPr>
        <w:tabs>
          <w:tab w:val="righ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Я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</w:p>
    <w:p w:rsidR="00D96F8B" w:rsidRPr="00D96F8B" w:rsidRDefault="00D96F8B" w:rsidP="00D96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96F8B">
        <w:rPr>
          <w:rFonts w:ascii="Times New Roman" w:eastAsia="Times New Roman" w:hAnsi="Times New Roman" w:cs="Times New Roman"/>
          <w:sz w:val="20"/>
          <w:szCs w:val="24"/>
          <w:lang w:eastAsia="be-BY"/>
        </w:rPr>
        <w:t xml:space="preserve"> (фамилия, имя, отчество участника конференции)</w:t>
      </w:r>
    </w:p>
    <w:p w:rsidR="00D96F8B" w:rsidRPr="00D96F8B" w:rsidRDefault="00D96F8B" w:rsidP="00D96F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e-BY"/>
        </w:rPr>
      </w:pPr>
      <w:r w:rsidRPr="00D96F8B">
        <w:rPr>
          <w:rFonts w:ascii="Times New Roman" w:eastAsia="Times New Roman" w:hAnsi="Times New Roman" w:cs="Times New Roman"/>
          <w:i/>
          <w:sz w:val="24"/>
          <w:szCs w:val="24"/>
          <w:lang w:eastAsia="be-BY"/>
        </w:rPr>
        <w:t>выражаю согласие на сбор, обработку и хранение моих персональных данных организатором конференции.</w:t>
      </w:r>
    </w:p>
    <w:p w:rsidR="00D96F8B" w:rsidRDefault="00D96F8B" w:rsidP="00D9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__________________________________                                  </w:t>
      </w:r>
    </w:p>
    <w:p w:rsidR="00D96F8B" w:rsidRPr="00D96F8B" w:rsidRDefault="00D96F8B" w:rsidP="00D9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                       </w:t>
      </w:r>
      <w:r w:rsidRPr="00D96F8B">
        <w:rPr>
          <w:rFonts w:ascii="Times New Roman" w:eastAsia="Times New Roman" w:hAnsi="Times New Roman" w:cs="Times New Roman"/>
          <w:sz w:val="20"/>
          <w:szCs w:val="24"/>
          <w:lang w:eastAsia="be-BY"/>
        </w:rPr>
        <w:t>(Ф.И.О.)                                                                                                подпись</w:t>
      </w:r>
    </w:p>
    <w:p w:rsidR="00D96F8B" w:rsidRPr="00D96F8B" w:rsidRDefault="00D96F8B" w:rsidP="00D96F8B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D96F8B" w:rsidRP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Ученая степень: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</w:p>
    <w:p w:rsid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D96F8B" w:rsidRP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Ученое звание: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</w:p>
    <w:p w:rsid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Место работы (учебы):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</w:p>
    <w:p w:rsidR="00D96F8B" w:rsidRP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</w:p>
    <w:p w:rsid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Структурное подразделение: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</w:p>
    <w:p w:rsidR="00D96F8B" w:rsidRP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</w:p>
    <w:p w:rsidR="00D96F8B" w:rsidRDefault="00D96F8B" w:rsidP="00D96F8B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D96F8B" w:rsidRP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Должность: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</w:p>
    <w:p w:rsidR="00D96F8B" w:rsidRDefault="00D96F8B" w:rsidP="00D96F8B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D96F8B" w:rsidRP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Страна: _______________________. Город: _____________________. </w:t>
      </w:r>
    </w:p>
    <w:p w:rsidR="00D96F8B" w:rsidRDefault="00D96F8B" w:rsidP="00D96F8B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D96F8B" w:rsidRPr="00D96F8B" w:rsidRDefault="00D96F8B" w:rsidP="00D96F8B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E</w:t>
      </w: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>-</w:t>
      </w:r>
      <w:r w:rsidRPr="00D96F8B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mail</w:t>
      </w: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: </w:t>
      </w:r>
      <w:r w:rsidRPr="00D96F8B"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ab/>
      </w:r>
    </w:p>
    <w:p w:rsidR="00D96F8B" w:rsidRDefault="00D96F8B" w:rsidP="00D9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D96F8B" w:rsidRPr="00D96F8B" w:rsidRDefault="00D96F8B" w:rsidP="00D9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D96F8B">
        <w:rPr>
          <w:rFonts w:ascii="Times New Roman" w:eastAsia="Times New Roman" w:hAnsi="Times New Roman" w:cs="Times New Roman"/>
          <w:sz w:val="24"/>
          <w:szCs w:val="24"/>
          <w:lang w:eastAsia="be-BY"/>
        </w:rPr>
        <w:t>Дата заполнения: ___________________________________</w:t>
      </w:r>
    </w:p>
    <w:p w:rsidR="000F039F" w:rsidRDefault="000F0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6F8B" w:rsidRDefault="000F039F" w:rsidP="000F0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F039F" w:rsidRDefault="000F039F" w:rsidP="000F0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:rsidR="000F039F" w:rsidRDefault="000F039F" w:rsidP="000F0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39F" w:rsidRPr="000F039F" w:rsidRDefault="000F039F" w:rsidP="000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УДК 378.015.311</w:t>
      </w:r>
    </w:p>
    <w:p w:rsidR="000F039F" w:rsidRPr="000F039F" w:rsidRDefault="000F039F" w:rsidP="000F0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В.М.</w:t>
      </w:r>
    </w:p>
    <w:p w:rsidR="000F039F" w:rsidRPr="000F039F" w:rsidRDefault="000F039F" w:rsidP="000F0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9F" w:rsidRPr="000F039F" w:rsidRDefault="000F039F" w:rsidP="000F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ВОПРОСУ О ВЫБОРЕ ФОРМ И МЕТОДОВ ОРГАНИЗАЦИОННО-ПЕДАГОГИЧЕСКОГО СОПРОВОЖДЕНИЯ ПРОФЕССИОНАЛЬНОЙ САМОРЕАЛИЗАЦИИ КУРСАНТОВ</w:t>
      </w:r>
    </w:p>
    <w:p w:rsidR="000F039F" w:rsidRPr="000F039F" w:rsidRDefault="000F039F" w:rsidP="000F039F">
      <w:pPr>
        <w:autoSpaceDE w:val="0"/>
        <w:autoSpaceDN w:val="0"/>
        <w:adjustRightInd w:val="0"/>
        <w:spacing w:after="0" w:line="274" w:lineRule="exact"/>
        <w:ind w:hanging="1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9F" w:rsidRPr="000F039F" w:rsidRDefault="000F039F" w:rsidP="00A07B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03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статье рассматривается …</w:t>
      </w:r>
    </w:p>
    <w:p w:rsidR="000F039F" w:rsidRPr="000F039F" w:rsidRDefault="000F039F" w:rsidP="00A07B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03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слова:…</w:t>
      </w:r>
    </w:p>
    <w:p w:rsidR="000F039F" w:rsidRPr="000F039F" w:rsidRDefault="000F039F" w:rsidP="00A07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9F" w:rsidRPr="000F039F" w:rsidRDefault="000F039F" w:rsidP="00A07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дипломированным специалистам сегодня предъявляются достаточно высокие требования, отражающие профессиональные компетенции. Без внедрения в образовательный процесс инновационных технологий, направленных, вместо трансляции готового знания, на организацию самообразовательной деятельности обучающихся, развитие внутренней мотивации, овладение ими способами профессиональной самореализации, выполнение требований невозможно.… [1, с. 43].</w:t>
      </w:r>
    </w:p>
    <w:p w:rsidR="000F039F" w:rsidRPr="000F039F" w:rsidRDefault="000F039F" w:rsidP="000F0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pacing w:val="-10"/>
          <w:sz w:val="28"/>
          <w:szCs w:val="28"/>
          <w:lang w:eastAsia="ru-RU"/>
        </w:rPr>
      </w:pPr>
    </w:p>
    <w:p w:rsidR="000F039F" w:rsidRPr="000F039F" w:rsidRDefault="000F039F" w:rsidP="000F0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pacing w:val="-1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Arial"/>
          <w:bCs/>
          <w:spacing w:val="-10"/>
          <w:sz w:val="28"/>
          <w:szCs w:val="28"/>
          <w:lang w:eastAsia="ru-RU"/>
        </w:rPr>
        <w:t>Список литературы</w:t>
      </w:r>
      <w:r w:rsidR="00251F77">
        <w:rPr>
          <w:rFonts w:ascii="Times New Roman" w:eastAsia="Times New Roman" w:hAnsi="Times New Roman" w:cs="Arial"/>
          <w:bCs/>
          <w:spacing w:val="-10"/>
          <w:sz w:val="28"/>
          <w:szCs w:val="28"/>
          <w:lang w:eastAsia="ru-RU"/>
        </w:rPr>
        <w:t>:</w:t>
      </w:r>
    </w:p>
    <w:p w:rsidR="000F039F" w:rsidRPr="00DE06B3" w:rsidRDefault="00DE06B3" w:rsidP="00DE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B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39F" w:rsidRPr="00DE06B3">
        <w:rPr>
          <w:rFonts w:ascii="Times New Roman" w:eastAsia="Times New Roman" w:hAnsi="Times New Roman" w:cs="Times New Roman"/>
          <w:sz w:val="28"/>
          <w:szCs w:val="28"/>
        </w:rPr>
        <w:t>Сманцер, А. П. Гуманизация педагогического процесса в современной школе: история и современность / А. П. Сманцер. – Минск : БГУ, 2010. – 335 с.</w:t>
      </w:r>
    </w:p>
    <w:p w:rsidR="000F039F" w:rsidRPr="000F039F" w:rsidRDefault="000F039F" w:rsidP="000F03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39F" w:rsidRPr="000F039F" w:rsidRDefault="000F039F" w:rsidP="000F0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Muha V.M.</w:t>
      </w:r>
    </w:p>
    <w:p w:rsidR="000F039F" w:rsidRPr="000F039F" w:rsidRDefault="000F039F" w:rsidP="000F0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F039F" w:rsidRPr="000F039F" w:rsidRDefault="000F039F" w:rsidP="000F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0F0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 THE QUESTION OF THE CHOICE OF FORMS AND METHODS OF ORGANIZATIONAL AND PEDAGOGICAL SUPPORT OF PROFESSIONAL SELF-REALIZATION OF COURSERS</w:t>
      </w:r>
    </w:p>
    <w:p w:rsidR="000F039F" w:rsidRPr="000F039F" w:rsidRDefault="000F039F" w:rsidP="000F0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0F039F" w:rsidRPr="000F039F" w:rsidRDefault="000F039F" w:rsidP="00A07BA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03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Pr="000F03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F03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article</w:t>
      </w:r>
      <w:r w:rsidRPr="000F03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F03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deals</w:t>
      </w:r>
      <w:r w:rsidRPr="000F039F">
        <w:rPr>
          <w:rFonts w:ascii="Times New Roman" w:eastAsia="Times New Roman" w:hAnsi="Times New Roman" w:cs="Times New Roman"/>
          <w:i/>
          <w:sz w:val="24"/>
          <w:szCs w:val="24"/>
        </w:rPr>
        <w:t xml:space="preserve"> …</w:t>
      </w:r>
    </w:p>
    <w:p w:rsidR="000F039F" w:rsidRDefault="000F039F" w:rsidP="00A07B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0F039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en-US" w:eastAsia="ru-RU"/>
        </w:rPr>
        <w:t>Keywords</w:t>
      </w:r>
      <w:r w:rsidRPr="000F039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:</w:t>
      </w:r>
    </w:p>
    <w:p w:rsidR="000F039F" w:rsidRDefault="000F039F" w:rsidP="00A07B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0F039F" w:rsidRPr="000F039F" w:rsidRDefault="000F039F" w:rsidP="00A07B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F039F">
        <w:rPr>
          <w:rStyle w:val="FontStyle145"/>
          <w:rFonts w:ascii="Times New Roman" w:hAnsi="Times New Roman" w:cs="Times New Roman"/>
          <w:i/>
          <w:sz w:val="28"/>
          <w:szCs w:val="28"/>
        </w:rPr>
        <w:t>Муха Вячеслав Михайлович</w:t>
      </w:r>
      <w:r w:rsidRPr="000F039F">
        <w:rPr>
          <w:rStyle w:val="FontStyle145"/>
          <w:rFonts w:ascii="Times New Roman" w:hAnsi="Times New Roman" w:cs="Times New Roman"/>
          <w:sz w:val="28"/>
          <w:szCs w:val="28"/>
        </w:rPr>
        <w:t xml:space="preserve">, профессор кафедры тылового обеспечения военного факультета Гродненского государственного университета имени Янки Купалы, кандидат педагогических наук, доцент, Гродно, Беларусь; </w:t>
      </w:r>
      <w:r>
        <w:rPr>
          <w:rStyle w:val="FontStyle145"/>
          <w:rFonts w:ascii="Times New Roman" w:hAnsi="Times New Roman" w:cs="Times New Roman"/>
          <w:sz w:val="28"/>
          <w:szCs w:val="28"/>
        </w:rPr>
        <w:t xml:space="preserve">       </w:t>
      </w:r>
      <w:r w:rsidRPr="000F039F">
        <w:rPr>
          <w:rStyle w:val="FontStyle145"/>
          <w:rFonts w:ascii="Times New Roman" w:hAnsi="Times New Roman" w:cs="Times New Roman"/>
          <w:sz w:val="28"/>
          <w:szCs w:val="28"/>
          <w:lang w:val="en-US"/>
        </w:rPr>
        <w:t>e</w:t>
      </w:r>
      <w:r w:rsidRPr="000F039F">
        <w:rPr>
          <w:rStyle w:val="FontStyle145"/>
          <w:rFonts w:ascii="Times New Roman" w:hAnsi="Times New Roman" w:cs="Times New Roman"/>
          <w:sz w:val="28"/>
          <w:szCs w:val="28"/>
        </w:rPr>
        <w:t>-</w:t>
      </w:r>
      <w:r w:rsidRPr="000F039F">
        <w:rPr>
          <w:rStyle w:val="FontStyle145"/>
          <w:rFonts w:ascii="Times New Roman" w:hAnsi="Times New Roman" w:cs="Times New Roman"/>
          <w:sz w:val="28"/>
          <w:szCs w:val="28"/>
          <w:lang w:val="en-US"/>
        </w:rPr>
        <w:t>mail</w:t>
      </w:r>
      <w:r w:rsidRPr="000F039F">
        <w:rPr>
          <w:rStyle w:val="FontStyle145"/>
          <w:rFonts w:ascii="Times New Roman" w:hAnsi="Times New Roman" w:cs="Times New Roman"/>
          <w:sz w:val="28"/>
          <w:szCs w:val="28"/>
        </w:rPr>
        <w:t xml:space="preserve">: </w:t>
      </w:r>
      <w:r w:rsidRPr="000F039F">
        <w:rPr>
          <w:rStyle w:val="FontStyle145"/>
          <w:rFonts w:ascii="Times New Roman" w:hAnsi="Times New Roman" w:cs="Times New Roman"/>
          <w:sz w:val="28"/>
          <w:szCs w:val="28"/>
          <w:lang w:val="en-US"/>
        </w:rPr>
        <w:t>V</w:t>
      </w:r>
      <w:r w:rsidRPr="000F039F">
        <w:rPr>
          <w:rStyle w:val="FontStyle145"/>
          <w:rFonts w:ascii="Times New Roman" w:hAnsi="Times New Roman" w:cs="Times New Roman"/>
          <w:sz w:val="28"/>
          <w:szCs w:val="28"/>
        </w:rPr>
        <w:t>.</w:t>
      </w:r>
      <w:r w:rsidRPr="000F039F">
        <w:rPr>
          <w:rStyle w:val="FontStyle145"/>
          <w:rFonts w:ascii="Times New Roman" w:hAnsi="Times New Roman" w:cs="Times New Roman"/>
          <w:sz w:val="28"/>
          <w:szCs w:val="28"/>
          <w:lang w:val="en-US"/>
        </w:rPr>
        <w:t>Mukha</w:t>
      </w:r>
      <w:r w:rsidRPr="000F039F">
        <w:rPr>
          <w:rStyle w:val="FontStyle145"/>
          <w:rFonts w:ascii="Times New Roman" w:hAnsi="Times New Roman" w:cs="Times New Roman"/>
          <w:sz w:val="28"/>
          <w:szCs w:val="28"/>
        </w:rPr>
        <w:t>@</w:t>
      </w:r>
      <w:r w:rsidRPr="000F039F">
        <w:rPr>
          <w:rStyle w:val="FontStyle145"/>
          <w:rFonts w:ascii="Times New Roman" w:hAnsi="Times New Roman" w:cs="Times New Roman"/>
          <w:sz w:val="28"/>
          <w:szCs w:val="28"/>
          <w:lang w:val="en-US"/>
        </w:rPr>
        <w:t>mail</w:t>
      </w:r>
      <w:r w:rsidRPr="000F039F">
        <w:rPr>
          <w:rStyle w:val="FontStyle145"/>
          <w:rFonts w:ascii="Times New Roman" w:hAnsi="Times New Roman" w:cs="Times New Roman"/>
          <w:sz w:val="28"/>
          <w:szCs w:val="28"/>
        </w:rPr>
        <w:t>.</w:t>
      </w:r>
      <w:r w:rsidRPr="000F039F">
        <w:rPr>
          <w:rStyle w:val="FontStyle145"/>
          <w:rFonts w:ascii="Times New Roman" w:hAnsi="Times New Roman" w:cs="Times New Roman"/>
          <w:sz w:val="28"/>
          <w:szCs w:val="28"/>
          <w:lang w:val="en-US"/>
        </w:rPr>
        <w:t>ru</w:t>
      </w:r>
    </w:p>
    <w:p w:rsidR="000F039F" w:rsidRPr="000F039F" w:rsidRDefault="000F039F" w:rsidP="000F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F039F" w:rsidRPr="000F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30564"/>
    <w:multiLevelType w:val="hybridMultilevel"/>
    <w:tmpl w:val="03ECB00C"/>
    <w:lvl w:ilvl="0" w:tplc="7166E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B8"/>
    <w:rsid w:val="0004539C"/>
    <w:rsid w:val="000F039F"/>
    <w:rsid w:val="0021036C"/>
    <w:rsid w:val="00251F77"/>
    <w:rsid w:val="004A2EC5"/>
    <w:rsid w:val="00675473"/>
    <w:rsid w:val="006861C7"/>
    <w:rsid w:val="00751AB8"/>
    <w:rsid w:val="00863BCC"/>
    <w:rsid w:val="00A07BA0"/>
    <w:rsid w:val="00B31107"/>
    <w:rsid w:val="00C518E4"/>
    <w:rsid w:val="00CC2C84"/>
    <w:rsid w:val="00D37F95"/>
    <w:rsid w:val="00D96F8B"/>
    <w:rsid w:val="00DE06B3"/>
    <w:rsid w:val="00F93C52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D7AD92-0509-441B-8147-774C249B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C51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18E4"/>
    <w:pPr>
      <w:widowControl w:val="0"/>
      <w:autoSpaceDE w:val="0"/>
      <w:autoSpaceDN w:val="0"/>
      <w:adjustRightInd w:val="0"/>
      <w:spacing w:after="0" w:line="324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518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1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518E4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18E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518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2">
    <w:name w:val="Font Style22"/>
    <w:uiPriority w:val="99"/>
    <w:rsid w:val="00C518E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uiPriority w:val="99"/>
    <w:rsid w:val="00C518E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">
    <w:name w:val="Font Style24"/>
    <w:uiPriority w:val="99"/>
    <w:rsid w:val="00C518E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5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E4"/>
    <w:rPr>
      <w:rFonts w:ascii="Tahoma" w:hAnsi="Tahoma" w:cs="Tahoma"/>
      <w:sz w:val="16"/>
      <w:szCs w:val="16"/>
    </w:rPr>
  </w:style>
  <w:style w:type="character" w:customStyle="1" w:styleId="FontStyle145">
    <w:name w:val="Font Style145"/>
    <w:rsid w:val="000F039F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59"/>
    <w:rsid w:val="0021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tylobes@grsu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.grsu.by/mil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f_tylobes@grs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_tylobes@gr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VKrivch</dc:creator>
  <cp:lastModifiedBy>КОЗЛОВСКАЯ ВЕРОНИКА ВЛАДИМИРОВНА</cp:lastModifiedBy>
  <cp:revision>2</cp:revision>
  <dcterms:created xsi:type="dcterms:W3CDTF">2025-05-05T09:31:00Z</dcterms:created>
  <dcterms:modified xsi:type="dcterms:W3CDTF">2025-05-05T09:31:00Z</dcterms:modified>
</cp:coreProperties>
</file>