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DB" w:rsidRPr="006C6B95" w:rsidRDefault="00BD13DB" w:rsidP="00BD13DB">
      <w:pPr>
        <w:jc w:val="center"/>
        <w:rPr>
          <w:sz w:val="28"/>
          <w:szCs w:val="28"/>
        </w:rPr>
      </w:pPr>
      <w:r w:rsidRPr="006C6B95">
        <w:rPr>
          <w:sz w:val="28"/>
          <w:szCs w:val="28"/>
        </w:rPr>
        <w:t>Заявка</w:t>
      </w:r>
    </w:p>
    <w:p w:rsidR="00BD13DB" w:rsidRPr="006C6B95" w:rsidRDefault="00BD13DB" w:rsidP="00BD13DB">
      <w:pPr>
        <w:spacing w:after="240"/>
        <w:jc w:val="center"/>
        <w:rPr>
          <w:sz w:val="28"/>
          <w:szCs w:val="28"/>
        </w:rPr>
      </w:pPr>
      <w:r w:rsidRPr="006C6B9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</w:t>
      </w:r>
      <w:r w:rsidRPr="008C49B2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8C49B2">
        <w:rPr>
          <w:sz w:val="28"/>
          <w:szCs w:val="28"/>
        </w:rPr>
        <w:t xml:space="preserve"> идей визуализации избирательной кампании в Гродненском регионе «Выборы – будущее страны»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  <w:lang w:val="en-US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Номинация конкурса</w:t>
            </w:r>
            <w:r>
              <w:rPr>
                <w:sz w:val="28"/>
                <w:szCs w:val="28"/>
              </w:rPr>
              <w:t xml:space="preserve"> </w:t>
            </w:r>
            <w:r w:rsidRPr="008C49B2">
              <w:rPr>
                <w:i/>
                <w:sz w:val="22"/>
                <w:szCs w:val="28"/>
              </w:rPr>
              <w:t>(«Плакат», «Листовка», «Календарь настенный», «Календарь карманный», «Рекламный стенд»)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</w:tbl>
    <w:p w:rsidR="00BD13DB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jc w:val="both"/>
        <w:rPr>
          <w:sz w:val="28"/>
          <w:szCs w:val="28"/>
        </w:rPr>
      </w:pPr>
      <w:r w:rsidRPr="008C49B2">
        <w:rPr>
          <w:sz w:val="28"/>
          <w:szCs w:val="28"/>
        </w:rPr>
        <w:t>С Положением о порядке проведения конкурсных мероприятий, приуроченных к проведению избирательной кампании по выборам депутатов в учреждении образования «Гродненский государственный университет имени Янки Купалы»</w:t>
      </w:r>
      <w:r>
        <w:rPr>
          <w:sz w:val="28"/>
          <w:szCs w:val="28"/>
        </w:rPr>
        <w:t xml:space="preserve"> ознакомлен(а): </w:t>
      </w:r>
      <w:r w:rsidRPr="008C49B2">
        <w:rPr>
          <w:sz w:val="28"/>
          <w:szCs w:val="28"/>
        </w:rPr>
        <w:t>_____.</w:t>
      </w:r>
    </w:p>
    <w:p w:rsidR="00BD13DB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D13DB" w:rsidRPr="006C6B95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BD13DB" w:rsidRPr="006C6B95" w:rsidRDefault="00BD13DB" w:rsidP="00BD13DB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Заместитель декана по В</w:t>
      </w:r>
      <w:r w:rsidRPr="006C6B95">
        <w:rPr>
          <w:sz w:val="28"/>
          <w:szCs w:val="28"/>
        </w:rPr>
        <w:t xml:space="preserve">Р                                          </w:t>
      </w:r>
      <w:r>
        <w:rPr>
          <w:sz w:val="28"/>
          <w:szCs w:val="28"/>
        </w:rPr>
        <w:t xml:space="preserve">   __________________</w:t>
      </w:r>
    </w:p>
    <w:p w:rsidR="00BD13DB" w:rsidRPr="006C6B95" w:rsidRDefault="00BD13DB" w:rsidP="00BD13DB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  <w:r w:rsidRPr="006C6B95">
        <w:rPr>
          <w:sz w:val="28"/>
          <w:szCs w:val="28"/>
        </w:rPr>
        <w:t xml:space="preserve"> 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Default="00BD13DB" w:rsidP="00BD13DB">
      <w:pPr>
        <w:jc w:val="both"/>
        <w:rPr>
          <w:sz w:val="28"/>
          <w:szCs w:val="28"/>
        </w:rPr>
      </w:pPr>
    </w:p>
    <w:p w:rsidR="00BD13DB" w:rsidRPr="006C6B95" w:rsidRDefault="00BD13DB" w:rsidP="00BD13DB">
      <w:pPr>
        <w:tabs>
          <w:tab w:val="center" w:pos="4677"/>
          <w:tab w:val="left" w:pos="547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C6B95">
        <w:rPr>
          <w:sz w:val="28"/>
          <w:szCs w:val="28"/>
        </w:rPr>
        <w:t>Заявка</w:t>
      </w:r>
      <w:r>
        <w:rPr>
          <w:sz w:val="28"/>
          <w:szCs w:val="28"/>
        </w:rPr>
        <w:tab/>
      </w:r>
    </w:p>
    <w:p w:rsidR="00BD13DB" w:rsidRPr="006C6B95" w:rsidRDefault="00BD13DB" w:rsidP="00BD13DB">
      <w:pPr>
        <w:spacing w:after="240"/>
        <w:jc w:val="center"/>
        <w:rPr>
          <w:sz w:val="28"/>
          <w:szCs w:val="28"/>
        </w:rPr>
      </w:pPr>
      <w:r w:rsidRPr="006C6B95">
        <w:rPr>
          <w:sz w:val="28"/>
          <w:szCs w:val="28"/>
        </w:rPr>
        <w:t xml:space="preserve">на участие в </w:t>
      </w:r>
      <w:r>
        <w:rPr>
          <w:sz w:val="28"/>
          <w:szCs w:val="28"/>
        </w:rPr>
        <w:t>к</w:t>
      </w:r>
      <w:r w:rsidRPr="008C49B2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8C49B2">
        <w:rPr>
          <w:sz w:val="28"/>
          <w:szCs w:val="28"/>
        </w:rPr>
        <w:t xml:space="preserve"> лозунгов и слоганов «Выбор за нами!»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  <w:lang w:val="en-US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6.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Номинация конкурса</w:t>
            </w:r>
          </w:p>
          <w:p w:rsidR="00BD13DB" w:rsidRPr="008C49B2" w:rsidRDefault="00BD13DB" w:rsidP="000A5E39">
            <w:pPr>
              <w:rPr>
                <w:i/>
                <w:sz w:val="28"/>
                <w:szCs w:val="28"/>
                <w:lang w:eastAsia="en-US"/>
              </w:rPr>
            </w:pPr>
            <w:r w:rsidRPr="008C49B2">
              <w:rPr>
                <w:i/>
                <w:sz w:val="22"/>
                <w:szCs w:val="28"/>
                <w:lang w:eastAsia="en-US"/>
              </w:rPr>
              <w:t>(«Слоган»</w:t>
            </w:r>
            <w:r>
              <w:rPr>
                <w:i/>
                <w:sz w:val="22"/>
                <w:szCs w:val="28"/>
                <w:lang w:eastAsia="en-US"/>
              </w:rPr>
              <w:t xml:space="preserve">, </w:t>
            </w:r>
            <w:r w:rsidRPr="008C49B2">
              <w:rPr>
                <w:i/>
                <w:sz w:val="22"/>
                <w:szCs w:val="28"/>
                <w:lang w:eastAsia="en-US"/>
              </w:rPr>
              <w:t>«</w:t>
            </w:r>
            <w:proofErr w:type="spellStart"/>
            <w:r w:rsidRPr="008C49B2">
              <w:rPr>
                <w:i/>
                <w:sz w:val="22"/>
                <w:szCs w:val="28"/>
                <w:lang w:eastAsia="en-US"/>
              </w:rPr>
              <w:t>Хэштег</w:t>
            </w:r>
            <w:proofErr w:type="spellEnd"/>
            <w:r w:rsidRPr="008C49B2">
              <w:rPr>
                <w:i/>
                <w:sz w:val="22"/>
                <w:szCs w:val="28"/>
                <w:lang w:eastAsia="en-US"/>
              </w:rPr>
              <w:t>»</w:t>
            </w:r>
            <w:r>
              <w:rPr>
                <w:i/>
                <w:sz w:val="22"/>
                <w:szCs w:val="28"/>
                <w:lang w:eastAsia="en-US"/>
              </w:rPr>
              <w:t xml:space="preserve">, </w:t>
            </w:r>
            <w:r w:rsidRPr="008C49B2">
              <w:rPr>
                <w:i/>
                <w:sz w:val="22"/>
                <w:szCs w:val="28"/>
                <w:lang w:eastAsia="en-US"/>
              </w:rPr>
              <w:t>«Лозунг», «Бегущая строка», «Мотивирующая фраза»)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7.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</w:tbl>
    <w:p w:rsidR="00BD13DB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jc w:val="both"/>
        <w:rPr>
          <w:sz w:val="28"/>
          <w:szCs w:val="28"/>
        </w:rPr>
      </w:pPr>
      <w:r w:rsidRPr="008C49B2">
        <w:rPr>
          <w:sz w:val="28"/>
          <w:szCs w:val="28"/>
        </w:rPr>
        <w:t>С Положением о порядке проведения конкурсных мероприятий, приуроченных к проведению избирательной кампании по выборам депутатов в учреждении образования «Гродненский государственный университет имени Янки Купалы»</w:t>
      </w:r>
      <w:r>
        <w:rPr>
          <w:sz w:val="28"/>
          <w:szCs w:val="28"/>
        </w:rPr>
        <w:t xml:space="preserve"> ознакомлен(а): </w:t>
      </w:r>
      <w:r w:rsidRPr="008C49B2">
        <w:rPr>
          <w:sz w:val="28"/>
          <w:szCs w:val="28"/>
        </w:rPr>
        <w:t>_____.</w:t>
      </w:r>
    </w:p>
    <w:p w:rsidR="00BD13DB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D13DB" w:rsidRPr="006C6B95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BD13DB" w:rsidRPr="006C6B95" w:rsidRDefault="00BD13DB" w:rsidP="00BD13DB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Заместитель декана по В</w:t>
      </w:r>
      <w:r w:rsidRPr="006C6B95">
        <w:rPr>
          <w:sz w:val="28"/>
          <w:szCs w:val="28"/>
        </w:rPr>
        <w:t xml:space="preserve">Р                                          </w:t>
      </w:r>
      <w:r>
        <w:rPr>
          <w:sz w:val="28"/>
          <w:szCs w:val="28"/>
        </w:rPr>
        <w:t xml:space="preserve">   __________________</w:t>
      </w:r>
    </w:p>
    <w:p w:rsidR="00BD13DB" w:rsidRPr="006C6B95" w:rsidRDefault="00BD13DB" w:rsidP="00BD13DB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  <w:r w:rsidRPr="006C6B95">
        <w:rPr>
          <w:sz w:val="28"/>
          <w:szCs w:val="28"/>
        </w:rPr>
        <w:t xml:space="preserve"> 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color w:val="000000"/>
          <w:spacing w:val="-4"/>
          <w:sz w:val="28"/>
          <w:szCs w:val="28"/>
        </w:rPr>
      </w:pPr>
    </w:p>
    <w:p w:rsidR="00BD13DB" w:rsidRDefault="00BD13DB" w:rsidP="00BD13DB">
      <w:pPr>
        <w:tabs>
          <w:tab w:val="center" w:pos="4677"/>
          <w:tab w:val="left" w:pos="5479"/>
        </w:tabs>
        <w:rPr>
          <w:sz w:val="28"/>
          <w:szCs w:val="28"/>
        </w:rPr>
      </w:pPr>
    </w:p>
    <w:p w:rsidR="00BD13DB" w:rsidRDefault="00BD13DB" w:rsidP="00BD13DB">
      <w:pPr>
        <w:tabs>
          <w:tab w:val="center" w:pos="4677"/>
          <w:tab w:val="left" w:pos="5479"/>
        </w:tabs>
        <w:rPr>
          <w:sz w:val="28"/>
          <w:szCs w:val="28"/>
        </w:rPr>
      </w:pPr>
    </w:p>
    <w:p w:rsidR="00BD13DB" w:rsidRDefault="00BD13DB" w:rsidP="00BD13DB">
      <w:pPr>
        <w:tabs>
          <w:tab w:val="center" w:pos="4677"/>
          <w:tab w:val="left" w:pos="5479"/>
        </w:tabs>
        <w:rPr>
          <w:sz w:val="28"/>
          <w:szCs w:val="28"/>
        </w:rPr>
      </w:pPr>
    </w:p>
    <w:p w:rsidR="00BD13DB" w:rsidRPr="006C6B95" w:rsidRDefault="00BD13DB" w:rsidP="00BD13DB">
      <w:pPr>
        <w:tabs>
          <w:tab w:val="center" w:pos="4677"/>
          <w:tab w:val="left" w:pos="547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C6B95">
        <w:rPr>
          <w:sz w:val="28"/>
          <w:szCs w:val="28"/>
        </w:rPr>
        <w:t>Заявка</w:t>
      </w:r>
      <w:r>
        <w:rPr>
          <w:sz w:val="28"/>
          <w:szCs w:val="28"/>
        </w:rPr>
        <w:tab/>
      </w:r>
    </w:p>
    <w:p w:rsidR="00BD13DB" w:rsidRPr="006C6B95" w:rsidRDefault="00BD13DB" w:rsidP="00BD13DB">
      <w:pPr>
        <w:spacing w:after="240"/>
        <w:jc w:val="center"/>
        <w:rPr>
          <w:sz w:val="28"/>
          <w:szCs w:val="28"/>
        </w:rPr>
      </w:pPr>
      <w:r w:rsidRPr="006C6B95">
        <w:rPr>
          <w:sz w:val="28"/>
          <w:szCs w:val="28"/>
        </w:rPr>
        <w:t xml:space="preserve">на участие в </w:t>
      </w:r>
      <w:bookmarkStart w:id="0" w:name="_GoBack"/>
      <w:bookmarkEnd w:id="0"/>
      <w:r>
        <w:rPr>
          <w:sz w:val="28"/>
          <w:szCs w:val="28"/>
        </w:rPr>
        <w:t>к</w:t>
      </w:r>
      <w:r w:rsidRPr="008C49B2">
        <w:rPr>
          <w:sz w:val="28"/>
          <w:szCs w:val="28"/>
        </w:rPr>
        <w:t>онкурс</w:t>
      </w:r>
      <w:r>
        <w:rPr>
          <w:sz w:val="28"/>
          <w:szCs w:val="28"/>
        </w:rPr>
        <w:t>е</w:t>
      </w:r>
      <w:r w:rsidRPr="00EF32A7">
        <w:rPr>
          <w:sz w:val="28"/>
          <w:szCs w:val="28"/>
        </w:rPr>
        <w:t xml:space="preserve"> видеороликов</w:t>
      </w:r>
      <w:r w:rsidRPr="00EF32A7">
        <w:rPr>
          <w:sz w:val="28"/>
          <w:szCs w:val="28"/>
        </w:rPr>
        <w:t xml:space="preserve"> для сети </w:t>
      </w:r>
      <w:proofErr w:type="spellStart"/>
      <w:r w:rsidRPr="00EF32A7">
        <w:rPr>
          <w:sz w:val="28"/>
          <w:szCs w:val="28"/>
        </w:rPr>
        <w:t>TikTok</w:t>
      </w:r>
      <w:proofErr w:type="spellEnd"/>
      <w:r w:rsidRPr="00EF32A7">
        <w:rPr>
          <w:sz w:val="28"/>
          <w:szCs w:val="28"/>
        </w:rPr>
        <w:t xml:space="preserve"> «Я иду на выборы, потому что…»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3180"/>
        <w:gridCol w:w="5280"/>
      </w:tblGrid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1.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Ф.И.О.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2.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Факультет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3.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Курс, группа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4.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5.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  <w:lang w:val="en-US"/>
              </w:rPr>
            </w:pPr>
          </w:p>
        </w:tc>
      </w:tr>
      <w:tr w:rsidR="00BD13DB" w:rsidRPr="006C6B95" w:rsidTr="000A5E3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C6B95">
              <w:rPr>
                <w:sz w:val="28"/>
                <w:szCs w:val="28"/>
              </w:rPr>
              <w:t>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  <w:r w:rsidRPr="006C6B95">
              <w:rPr>
                <w:sz w:val="28"/>
                <w:szCs w:val="28"/>
              </w:rPr>
              <w:t xml:space="preserve">Название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DB" w:rsidRPr="006C6B95" w:rsidRDefault="00BD13DB" w:rsidP="000A5E39">
            <w:pPr>
              <w:rPr>
                <w:sz w:val="28"/>
                <w:szCs w:val="28"/>
              </w:rPr>
            </w:pPr>
          </w:p>
        </w:tc>
      </w:tr>
    </w:tbl>
    <w:p w:rsidR="00BD13DB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jc w:val="both"/>
        <w:rPr>
          <w:sz w:val="28"/>
          <w:szCs w:val="28"/>
        </w:rPr>
      </w:pPr>
      <w:r w:rsidRPr="008C49B2">
        <w:rPr>
          <w:sz w:val="28"/>
          <w:szCs w:val="28"/>
        </w:rPr>
        <w:t>С Положением о порядке проведения конкурсных мероприятий, приуроченных к проведению избирательной кампании по выборам депутатов в учреждении образования «Гродненский государственный университет имени Янки Купалы»</w:t>
      </w:r>
      <w:r>
        <w:rPr>
          <w:sz w:val="28"/>
          <w:szCs w:val="28"/>
        </w:rPr>
        <w:t xml:space="preserve"> ознакомлен(а): </w:t>
      </w:r>
      <w:r w:rsidRPr="008C49B2">
        <w:rPr>
          <w:sz w:val="28"/>
          <w:szCs w:val="28"/>
        </w:rPr>
        <w:t>_____.</w:t>
      </w:r>
    </w:p>
    <w:p w:rsidR="00BD13DB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D13DB" w:rsidRPr="006C6B95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(Дата)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rPr>
          <w:sz w:val="28"/>
          <w:szCs w:val="28"/>
        </w:rPr>
      </w:pPr>
      <w:r w:rsidRPr="006C6B95">
        <w:rPr>
          <w:sz w:val="28"/>
          <w:szCs w:val="28"/>
        </w:rPr>
        <w:t xml:space="preserve">Авторы                                                 </w:t>
      </w: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</w:t>
      </w:r>
    </w:p>
    <w:p w:rsidR="00BD13DB" w:rsidRPr="006C6B95" w:rsidRDefault="00BD13DB" w:rsidP="00BD13DB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Pr="006C6B95" w:rsidRDefault="00BD13DB" w:rsidP="00BD13DB">
      <w:pPr>
        <w:rPr>
          <w:sz w:val="28"/>
          <w:szCs w:val="28"/>
        </w:rPr>
      </w:pPr>
    </w:p>
    <w:p w:rsidR="00BD13DB" w:rsidRDefault="00BD13DB" w:rsidP="00BD13DB">
      <w:pPr>
        <w:rPr>
          <w:sz w:val="28"/>
          <w:szCs w:val="28"/>
        </w:rPr>
      </w:pPr>
      <w:r>
        <w:rPr>
          <w:sz w:val="28"/>
          <w:szCs w:val="28"/>
        </w:rPr>
        <w:t>Заместитель декана по В</w:t>
      </w:r>
      <w:r w:rsidRPr="006C6B95">
        <w:rPr>
          <w:sz w:val="28"/>
          <w:szCs w:val="28"/>
        </w:rPr>
        <w:t xml:space="preserve">Р                                          </w:t>
      </w:r>
      <w:r>
        <w:rPr>
          <w:sz w:val="28"/>
          <w:szCs w:val="28"/>
        </w:rPr>
        <w:t xml:space="preserve">   __________________</w:t>
      </w:r>
    </w:p>
    <w:p w:rsidR="00BD13DB" w:rsidRPr="006C6B95" w:rsidRDefault="00BD13DB" w:rsidP="00BD13DB">
      <w:pPr>
        <w:ind w:left="6804"/>
        <w:rPr>
          <w:sz w:val="28"/>
          <w:szCs w:val="28"/>
        </w:rPr>
      </w:pPr>
      <w:r>
        <w:rPr>
          <w:sz w:val="28"/>
          <w:szCs w:val="28"/>
        </w:rPr>
        <w:t xml:space="preserve"> (ФИО, подпись)</w:t>
      </w:r>
      <w:r w:rsidRPr="006C6B95">
        <w:rPr>
          <w:sz w:val="28"/>
          <w:szCs w:val="28"/>
        </w:rPr>
        <w:t xml:space="preserve"> </w:t>
      </w:r>
    </w:p>
    <w:p w:rsidR="00BD13DB" w:rsidRPr="006C6B95" w:rsidRDefault="00BD13DB" w:rsidP="00BD13DB">
      <w:pPr>
        <w:rPr>
          <w:sz w:val="28"/>
          <w:szCs w:val="28"/>
        </w:rPr>
      </w:pPr>
    </w:p>
    <w:p w:rsidR="001B3E98" w:rsidRDefault="00BD13DB"/>
    <w:sectPr w:rsidR="001B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DB"/>
    <w:rsid w:val="001A6D4A"/>
    <w:rsid w:val="0092256B"/>
    <w:rsid w:val="00B36DD9"/>
    <w:rsid w:val="00BD13DB"/>
    <w:rsid w:val="00C61FB1"/>
    <w:rsid w:val="00CD2756"/>
    <w:rsid w:val="00E6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4B563-C465-4252-8B9F-456DC087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rsid w:val="00BD1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ВЕРОНИКА ВЛАДИМИРОВНА</dc:creator>
  <cp:keywords/>
  <dc:description/>
  <cp:lastModifiedBy>КОЗЛОВСКАЯ ВЕРОНИКА ВЛАДИМИРОВНА</cp:lastModifiedBy>
  <cp:revision>1</cp:revision>
  <dcterms:created xsi:type="dcterms:W3CDTF">2023-12-19T09:08:00Z</dcterms:created>
  <dcterms:modified xsi:type="dcterms:W3CDTF">2023-12-19T09:09:00Z</dcterms:modified>
</cp:coreProperties>
</file>